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一、节目主要内容：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1.我们将以山东省东平县新湖镇范洼村刘新军为拍摄对象，讲述其蓝莓筑梦，产业扶贫的故事，制作《蓝莓筑梦产业扶贫》一片，时长为14分钟，预计拍摄需1个工作日</w:t>
      </w:r>
      <w:r>
        <w:rPr>
          <w:rFonts w:hint="eastAsia" w:ascii="仿宋_GB2312" w:hAnsi="仿宋_GB2312" w:eastAsia="仿宋_GB2312" w:cs="仿宋_GB2312"/>
          <w:sz w:val="32"/>
          <w:szCs w:val="32"/>
          <w:lang w:eastAsia="zh-CN"/>
        </w:rPr>
        <w:t>（责任单位：东平县科技局）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我们将以山东省农科院果树研究所副研究员，泰安市科技特派员陈新为拍摄对象，讲述其深入一线，切实为民服务，践行一个共产党员、科技特派员义务的故事，制作《“陈博士”扶贫记》一片，时长为14分钟，预计拍摄需1个工作日</w:t>
      </w:r>
      <w:r>
        <w:rPr>
          <w:rFonts w:hint="eastAsia" w:ascii="仿宋_GB2312" w:hAnsi="仿宋_GB2312" w:eastAsia="仿宋_GB2312" w:cs="仿宋_GB2312"/>
          <w:sz w:val="32"/>
          <w:szCs w:val="32"/>
          <w:lang w:eastAsia="zh-CN"/>
        </w:rPr>
        <w:t>（责任单位：省果树所）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我们将以山东省泰安市科技特派员、泰安市农业科学研究院中草药学科带头人毕研文为拍摄对象，讲述其以科技创新为引领，指导泰安中草药生产，推动了当地农民脱贫致富的故事，制作《为种植“把脉” 让中草药成为“致富草”》一片，时长为14分钟，预计拍摄需1个工作日</w:t>
      </w:r>
      <w:r>
        <w:rPr>
          <w:rFonts w:hint="eastAsia" w:ascii="仿宋_GB2312" w:hAnsi="仿宋_GB2312" w:eastAsia="仿宋_GB2312" w:cs="仿宋_GB2312"/>
          <w:sz w:val="32"/>
          <w:szCs w:val="32"/>
          <w:lang w:eastAsia="zh-CN"/>
        </w:rPr>
        <w:t>（责任单位：市农科院）</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我们将以山东省肥城市湖屯镇前兴隆村为拍摄对象，讲述其党支部把握政策、抢抓机遇，以坚强组织力团结带领党员群众，撸起袖子加油干；以科技引领，实现农业产业转型升级、富民强村跨越发展的故事，制作《八年三级跳,兴隆更兴隆》一片，时长为14分钟，预计拍摄需1个工作日</w:t>
      </w:r>
      <w:r>
        <w:rPr>
          <w:rFonts w:hint="eastAsia" w:ascii="仿宋_GB2312" w:hAnsi="仿宋_GB2312" w:eastAsia="仿宋_GB2312" w:cs="仿宋_GB2312"/>
          <w:sz w:val="32"/>
          <w:szCs w:val="32"/>
          <w:lang w:eastAsia="zh-CN"/>
        </w:rPr>
        <w:t>（责任单位：肥城市科技局）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我们将以山东省肥城市湖屯镇张店村为拍摄对象，讲述其坚持党建引领，以社区建设为支撑，聚资源、建园区、上项目、兴产业，走出了一条社区园区共建、产业驱动发展的强村富民之路的故事，制作《党建引领激活发展新动能》一片，时长为14分钟，预计拍摄需1个工作日</w:t>
      </w:r>
      <w:r>
        <w:rPr>
          <w:rFonts w:hint="eastAsia" w:ascii="仿宋_GB2312" w:hAnsi="仿宋_GB2312" w:eastAsia="仿宋_GB2312" w:cs="仿宋_GB2312"/>
          <w:sz w:val="32"/>
          <w:szCs w:val="32"/>
          <w:lang w:eastAsia="zh-CN"/>
        </w:rPr>
        <w:t>（责任单位：肥城市科技局）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 我们将以山东省肥城市边院镇大王村党支部书记聂宝平为拍摄对象，讲述其带领大王村村民种植大樱桃，为民闯出致富路的故事，制作《山岭薄地土生金，樱桃富了大王村》一片，时长为14分钟，预计拍摄需1个工作日</w:t>
      </w:r>
      <w:r>
        <w:rPr>
          <w:rFonts w:hint="eastAsia" w:ascii="仿宋_GB2312" w:hAnsi="仿宋_GB2312" w:eastAsia="仿宋_GB2312" w:cs="仿宋_GB2312"/>
          <w:sz w:val="32"/>
          <w:szCs w:val="32"/>
          <w:lang w:eastAsia="zh-CN"/>
        </w:rPr>
        <w:t>（责任单位：肥城市科技局）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 我们将以山东省泰安市</w:t>
      </w:r>
      <w:r>
        <w:rPr>
          <w:rFonts w:hint="eastAsia" w:ascii="仿宋_GB2312" w:hAnsi="仿宋_GB2312" w:eastAsia="仿宋_GB2312" w:cs="仿宋_GB2312"/>
          <w:sz w:val="32"/>
          <w:szCs w:val="32"/>
          <w:lang w:eastAsia="zh-CN"/>
        </w:rPr>
        <w:t>高新</w:t>
      </w:r>
      <w:r>
        <w:rPr>
          <w:rFonts w:hint="eastAsia" w:ascii="仿宋_GB2312" w:hAnsi="仿宋_GB2312" w:eastAsia="仿宋_GB2312" w:cs="仿宋_GB2312"/>
          <w:sz w:val="32"/>
          <w:szCs w:val="32"/>
        </w:rPr>
        <w:t>区良庄镇高胡庄村为拍摄对象，讲述其好书记带出好班子，好班子趟出好路子，高炳强创新思路拿出的“大樱桃+互联网+乡村旅游”三连招数，推动高胡庄村走出了困境，奔上了小康的故事，制作《“三招”致富省级贫困村》一片，时长为14分钟，预计拍摄需1个工作日</w:t>
      </w:r>
      <w:r>
        <w:rPr>
          <w:rFonts w:hint="eastAsia" w:ascii="仿宋_GB2312" w:hAnsi="仿宋_GB2312" w:eastAsia="仿宋_GB2312" w:cs="仿宋_GB2312"/>
          <w:sz w:val="32"/>
          <w:szCs w:val="32"/>
          <w:lang w:eastAsia="zh-CN"/>
        </w:rPr>
        <w:t>（责任单位：高新区科技局）</w:t>
      </w:r>
      <w:r>
        <w:rPr>
          <w:rFonts w:hint="eastAsia" w:ascii="仿宋_GB2312" w:hAnsi="仿宋_GB2312" w:eastAsia="仿宋_GB2312" w:cs="仿宋_GB2312"/>
          <w:sz w:val="32"/>
          <w:szCs w:val="32"/>
        </w:rPr>
        <w:t>。</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我们将以山东省泰安市泰山区省庄镇叶家庄村党支部书记朱新荣为拍摄对象，讲述其带领叶家庄村走上了科学发展的道路，群众脱贫致富，山村巨变的故事，制作《身残志坚引领山村巨变》一片，时长为14分钟，预计拍摄需1个工作日</w:t>
      </w:r>
      <w:r>
        <w:rPr>
          <w:rFonts w:hint="eastAsia" w:ascii="仿宋_GB2312" w:hAnsi="仿宋_GB2312" w:eastAsia="仿宋_GB2312" w:cs="仿宋_GB2312"/>
          <w:sz w:val="32"/>
          <w:szCs w:val="32"/>
          <w:lang w:eastAsia="zh-CN"/>
        </w:rPr>
        <w:t>（责任单位：泰山区科技局）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我们将以山东省宁阳县城郊吴村为拍摄对象，讲述其依靠产业融合发展生态经济，不仅改变了压煤塌陷村的衰败的环境，更改变了贫穷的面貌，让村民实现了在家门口就能领工资、做股东，幸福享受绿水青山带来的金山银山福祉的故事，制作《看吴村漂亮的生态“腾空翻”》一片，时长为14分钟，预计拍摄需1个工作日</w:t>
      </w:r>
      <w:r>
        <w:rPr>
          <w:rFonts w:hint="eastAsia" w:ascii="仿宋_GB2312" w:hAnsi="仿宋_GB2312" w:eastAsia="仿宋_GB2312" w:cs="仿宋_GB2312"/>
          <w:sz w:val="32"/>
          <w:szCs w:val="32"/>
          <w:lang w:eastAsia="zh-CN"/>
        </w:rPr>
        <w:t>（责任单位：宁阳县科技局）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 我们将以山东省宁阳县茂义村郑修凯为拍摄对象，讲述其任支部书记30年来，郑修凯带领茂义村全体党员干部振兴乡村的故事，制作《小村美丽“借”中来》一片，时长为14分钟，预计拍摄需1个工作日</w:t>
      </w:r>
      <w:r>
        <w:rPr>
          <w:rFonts w:hint="eastAsia" w:ascii="仿宋_GB2312" w:hAnsi="仿宋_GB2312" w:eastAsia="仿宋_GB2312" w:cs="仿宋_GB2312"/>
          <w:sz w:val="32"/>
          <w:szCs w:val="32"/>
          <w:lang w:eastAsia="zh-CN"/>
        </w:rPr>
        <w:t>（责任单位：宁阳县科技局）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 我们将以山东省宁阳县葛石镇科技致富带头人刘万林为拍摄对象，讲述其带领乡亲们埋头苦干，“点荒成绿”的故事，制作《埋头苦干 “点荒成绿”》一片，时长为14分钟，预计拍摄需1个工作日</w:t>
      </w:r>
      <w:r>
        <w:rPr>
          <w:rFonts w:hint="eastAsia" w:ascii="仿宋_GB2312" w:hAnsi="仿宋_GB2312" w:eastAsia="仿宋_GB2312" w:cs="仿宋_GB2312"/>
          <w:sz w:val="32"/>
          <w:szCs w:val="32"/>
          <w:lang w:eastAsia="zh-CN"/>
        </w:rPr>
        <w:t>（责任单位：宁阳县科技局）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 我们将以山东省新泰市长兴现代农业园为拍摄对象，讲述其从供给侧角度，全产业链发展，从育苗订单到管理服务到销售服务再到观光旅游，打通了现代农业产业的各个环节，自身得到发展的同时也让周边的蔬菜种植户得到了效益的故事，制作《非同凡响产业园》一片，时长为14分钟，预计拍摄需1个工作日</w:t>
      </w:r>
      <w:r>
        <w:rPr>
          <w:rFonts w:hint="eastAsia" w:ascii="仿宋_GB2312" w:hAnsi="仿宋_GB2312" w:eastAsia="仿宋_GB2312" w:cs="仿宋_GB2312"/>
          <w:sz w:val="32"/>
          <w:szCs w:val="32"/>
          <w:lang w:eastAsia="zh-CN"/>
        </w:rPr>
        <w:t>（责任单位：新泰市科技局）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 我们将以山东省新泰市科技致富带头人刘孝平为拍摄对象，讲述其致富不忘家乡人,回乡创业,以工商资本进驻现代林业,发展绿色生态农业，带动周边乡镇4万村民致富，让荒山变金山的故事，制作《拓荒兴农铸金山》一片，时长为19分钟，预计拍摄需1个工作日</w:t>
      </w:r>
      <w:r>
        <w:rPr>
          <w:rFonts w:hint="eastAsia" w:ascii="仿宋_GB2312" w:hAnsi="仿宋_GB2312" w:eastAsia="仿宋_GB2312" w:cs="仿宋_GB2312"/>
          <w:sz w:val="32"/>
          <w:szCs w:val="32"/>
          <w:lang w:eastAsia="zh-CN"/>
        </w:rPr>
        <w:t>（责任单位：新泰市科技局）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 我们将以山东省新泰市岳家庄乡北邱村科技致富带头人陈爱武为拍摄对象，讲述其潜心研究苹果树栽培管理新技术和新品种选育，形成了集产学研为一体的管理发展模式，成为科技带产业，引领群众致富的典型的故事，制作《振兴路上“领跑员”》一片，时长为14分钟，预计拍摄需1个工作日</w:t>
      </w:r>
      <w:r>
        <w:rPr>
          <w:rFonts w:hint="eastAsia" w:ascii="仿宋_GB2312" w:hAnsi="仿宋_GB2312" w:eastAsia="仿宋_GB2312" w:cs="仿宋_GB2312"/>
          <w:sz w:val="32"/>
          <w:szCs w:val="32"/>
          <w:lang w:eastAsia="zh-CN"/>
        </w:rPr>
        <w:t>（责任单位：新泰市科技局）</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 我们将以山东省新泰市谷里镇于枣林村为拍摄对象，讲述“于枣模式”带动村民收入增5倍，引领乡村振兴新潮流的故事，制作《引领乡村振兴新潮流》一片，时长为14分钟，预计拍摄需1个工作日</w:t>
      </w:r>
      <w:r>
        <w:rPr>
          <w:rFonts w:hint="eastAsia" w:ascii="仿宋_GB2312" w:hAnsi="仿宋_GB2312" w:eastAsia="仿宋_GB2312" w:cs="仿宋_GB2312"/>
          <w:sz w:val="32"/>
          <w:szCs w:val="32"/>
          <w:lang w:eastAsia="zh-CN"/>
        </w:rPr>
        <w:t>（责任单位：新泰市科技局）</w:t>
      </w:r>
      <w:r>
        <w:rPr>
          <w:rFonts w:hint="eastAsia" w:ascii="仿宋_GB2312" w:hAnsi="仿宋_GB2312" w:eastAsia="仿宋_GB2312" w:cs="仿宋_GB2312"/>
          <w:sz w:val="32"/>
          <w:szCs w:val="32"/>
        </w:rPr>
        <w:t>。</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C330A"/>
    <w:rsid w:val="21F265D3"/>
    <w:rsid w:val="36751D52"/>
    <w:rsid w:val="383340B9"/>
    <w:rsid w:val="52E641EF"/>
    <w:rsid w:val="6A2C7492"/>
    <w:rsid w:val="6C031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2019-08-05T03:23:00Z</dcterms:created>
  <dc:creator>Administrator</dc:creator>
  <cp:lastModifiedBy>Administrator</cp:lastModifiedBy>
  <dcterms:modified xsi:type="dcterms:W3CDTF">2019-08-05T08:43:29Z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