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泰安市新型研发机构备案申请表</w:t>
      </w:r>
    </w:p>
    <w:tbl>
      <w:tblPr>
        <w:tblStyle w:val="6"/>
        <w:tblW w:w="928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3"/>
        <w:gridCol w:w="863"/>
        <w:gridCol w:w="97"/>
        <w:gridCol w:w="578"/>
        <w:gridCol w:w="1679"/>
        <w:gridCol w:w="186"/>
        <w:gridCol w:w="1048"/>
        <w:gridCol w:w="1713"/>
        <w:gridCol w:w="18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是否在泰安市拥有独立法人资格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（选填数字）1.是   2.否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法人性质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1.事业单位  2.企业  3.社团组织  4.其它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法人登记证书编号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（选填字符）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A.新一代信息技术  C.高端装备 D.智慧海洋 E. 医养健康 F.绿色化工  G.现代高效农业 H.生态与环境  I.新能源  J.新材料  K.文化旅游  L.其他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研发类型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1.基础研究   2.应用研究   3.技术创新 4.技术服务  5.成果产业化 6.企业孵化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注册年份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职工总数（人）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其中：常驻研发人员数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上年机构总收入（万元）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上年机构研发总支出（万元）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办公和科研场所（平方米）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单位资产总额（万元）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科研仪器设备（台\套）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科研仪器设备原值（万元）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是否参建创新创业共同体</w:t>
            </w:r>
          </w:p>
        </w:tc>
        <w:tc>
          <w:tcPr>
            <w:tcW w:w="649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人才引进情况</w:t>
            </w: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创新平台（含重点实验室、工程中心、技术中心等）清单（列举主要的5个）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批准部门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发展规划与主攻方向简述</w:t>
            </w: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说明：包括机构发展规划情况、机构的主攻方向和定位等，不超过500字。需提交机构的发展规划作为附件。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管理体制机制</w:t>
            </w: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说明：描述机构的管理体制、运行机制，并提供相关的制度文件作为附件，不超过500字。需提交有关制度文件作为附件。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2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8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交的全部申报材料真实可靠，并对真实性负责。如有失信行为，全力配合相关机构调查处理。因我单位不履行上述承诺、存在弄虚作假行为，一经发现，泰安市科技局有权取消本次认定结果，情节严重的，愿意承担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法人代表（签字）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县市区科技局、功能区管委会审核意见</w:t>
            </w:r>
          </w:p>
        </w:tc>
        <w:tc>
          <w:tcPr>
            <w:tcW w:w="808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泰安市科技局审核意见</w:t>
            </w:r>
          </w:p>
        </w:tc>
        <w:tc>
          <w:tcPr>
            <w:tcW w:w="808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bookmarkEnd w:id="0"/>
    </w:tbl>
    <w:p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（此页为盖章页，排版、格式不可修改）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17ED4"/>
    <w:rsid w:val="2B917ED4"/>
    <w:rsid w:val="51E001B4"/>
    <w:rsid w:val="61C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2020-03-10T03:35:00Z</dcterms:created>
  <dc:creator>'Always</dc:creator>
  <cp:lastModifiedBy>华琳麻麻</cp:lastModifiedBy>
  <dcterms:modified xsi:type="dcterms:W3CDTF">2021-08-18T01:19:00Z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1A13449D4C294A2684789E8B88AB7B9F</vt:lpwstr>
  </property>
</Properties>
</file>