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ind w:left="0"/>
      </w:pPr>
    </w:p>
    <w:p>
      <w:pPr>
        <w:pStyle w:val="3"/>
        <w:kinsoku w:val="0"/>
        <w:overflowPunct w:val="0"/>
        <w:ind w:left="0"/>
      </w:pPr>
    </w:p>
    <w:p>
      <w:pPr>
        <w:pStyle w:val="3"/>
        <w:kinsoku w:val="0"/>
        <w:overflowPunct w:val="0"/>
        <w:spacing w:before="7"/>
        <w:ind w:left="0"/>
        <w:rPr>
          <w:sz w:val="27"/>
          <w:szCs w:val="27"/>
        </w:rPr>
      </w:pPr>
    </w:p>
    <w:p>
      <w:pPr>
        <w:pStyle w:val="2"/>
        <w:kinsoku w:val="0"/>
        <w:overflowPunct w:val="0"/>
        <w:ind w:left="0"/>
        <w:jc w:val="center"/>
        <w:rPr>
          <w:rFonts w:hint="eastAsia"/>
          <w:spacing w:val="-4"/>
        </w:rPr>
      </w:pPr>
      <w:r>
        <w:rPr>
          <w:rFonts w:hint="eastAsia"/>
          <w:spacing w:val="-4"/>
        </w:rPr>
        <w:t>泰安</w:t>
      </w:r>
      <w:r>
        <w:rPr>
          <w:rFonts w:hint="eastAsia"/>
          <w:spacing w:val="-4"/>
          <w:lang w:val="en-US" w:eastAsia="zh-CN"/>
        </w:rPr>
        <w:t>市</w:t>
      </w:r>
      <w:r>
        <w:rPr>
          <w:rFonts w:hint="eastAsia"/>
          <w:spacing w:val="-4"/>
        </w:rPr>
        <w:t>支持技术转移政策性</w:t>
      </w:r>
    </w:p>
    <w:p>
      <w:pPr>
        <w:pStyle w:val="2"/>
        <w:kinsoku w:val="0"/>
        <w:overflowPunct w:val="0"/>
        <w:ind w:left="0"/>
        <w:jc w:val="center"/>
        <w:rPr>
          <w:spacing w:val="-4"/>
        </w:rPr>
      </w:pPr>
      <w:r>
        <w:rPr>
          <w:rFonts w:hint="eastAsia"/>
          <w:spacing w:val="-4"/>
        </w:rPr>
        <w:t>项目资金申报书</w:t>
      </w:r>
    </w:p>
    <w:p>
      <w:pPr>
        <w:pStyle w:val="2"/>
        <w:kinsoku w:val="0"/>
        <w:overflowPunct w:val="0"/>
        <w:ind w:left="0" w:firstLine="1028" w:firstLineChars="200"/>
        <w:rPr>
          <w:spacing w:val="-4"/>
        </w:rPr>
      </w:pPr>
    </w:p>
    <w:p>
      <w:pPr>
        <w:pStyle w:val="2"/>
        <w:kinsoku w:val="0"/>
        <w:overflowPunct w:val="0"/>
        <w:ind w:left="0"/>
        <w:jc w:val="center"/>
        <w:rPr>
          <w:spacing w:val="-4"/>
        </w:rPr>
      </w:pPr>
      <w:r>
        <w:rPr>
          <w:rFonts w:hint="eastAsia"/>
          <w:spacing w:val="-4"/>
        </w:rPr>
        <w:t>（技术转移</w:t>
      </w:r>
      <w:r>
        <w:rPr>
          <w:rFonts w:hint="eastAsia"/>
          <w:spacing w:val="-4"/>
          <w:lang w:val="en-US" w:eastAsia="zh-CN"/>
        </w:rPr>
        <w:t>吸纳</w:t>
      </w:r>
      <w:r>
        <w:rPr>
          <w:rFonts w:hint="eastAsia"/>
          <w:spacing w:val="-4"/>
        </w:rPr>
        <w:t>方）</w:t>
      </w:r>
    </w:p>
    <w:p>
      <w:pPr>
        <w:pStyle w:val="3"/>
        <w:kinsoku w:val="0"/>
        <w:overflowPunct w:val="0"/>
        <w:ind w:left="0"/>
        <w:rPr>
          <w:b/>
          <w:bCs/>
          <w:sz w:val="52"/>
          <w:szCs w:val="52"/>
        </w:rPr>
      </w:pPr>
    </w:p>
    <w:p>
      <w:pPr>
        <w:pStyle w:val="3"/>
        <w:kinsoku w:val="0"/>
        <w:overflowPunct w:val="0"/>
        <w:ind w:left="0"/>
        <w:rPr>
          <w:b/>
          <w:bCs/>
          <w:sz w:val="52"/>
          <w:szCs w:val="52"/>
        </w:rPr>
      </w:pPr>
    </w:p>
    <w:p>
      <w:pPr>
        <w:pStyle w:val="3"/>
        <w:kinsoku w:val="0"/>
        <w:overflowPunct w:val="0"/>
        <w:spacing w:before="8"/>
        <w:ind w:left="0"/>
        <w:rPr>
          <w:rFonts w:ascii="仿宋_GB2312" w:eastAsia="仿宋_GB2312"/>
          <w:b/>
          <w:bCs/>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jc w:val="both"/>
        <w:rPr>
          <w:rFonts w:ascii="仿宋_GB2312" w:eastAsia="仿宋_GB2312"/>
          <w:sz w:val="32"/>
          <w:szCs w:val="32"/>
        </w:rPr>
      </w:pPr>
    </w:p>
    <w:p>
      <w:pPr>
        <w:pStyle w:val="3"/>
        <w:tabs>
          <w:tab w:val="left" w:pos="4710"/>
          <w:tab w:val="left" w:pos="6115"/>
        </w:tabs>
        <w:kinsoku w:val="0"/>
        <w:overflowPunct w:val="0"/>
        <w:spacing w:line="360" w:lineRule="auto"/>
        <w:ind w:left="1009" w:right="1618" w:firstLine="1600" w:firstLineChars="500"/>
        <w:jc w:val="both"/>
        <w:rPr>
          <w:rFonts w:hint="default" w:ascii="仿宋_GB2312" w:eastAsia="仿宋_GB2312" w:cs="Times New Roman"/>
          <w:sz w:val="32"/>
          <w:szCs w:val="32"/>
          <w:lang w:val="en-US" w:eastAsia="zh-CN"/>
        </w:rPr>
      </w:pPr>
      <w:r>
        <w:rPr>
          <w:rFonts w:hint="eastAsia" w:ascii="仿宋_GB2312" w:eastAsia="仿宋_GB2312"/>
          <w:sz w:val="32"/>
          <w:szCs w:val="32"/>
        </w:rPr>
        <w:t>申报单位</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 xml:space="preserve">  </w:t>
      </w:r>
    </w:p>
    <w:p>
      <w:pPr>
        <w:pStyle w:val="3"/>
        <w:tabs>
          <w:tab w:val="left" w:pos="4710"/>
          <w:tab w:val="left" w:pos="7072"/>
        </w:tabs>
        <w:kinsoku w:val="0"/>
        <w:overflowPunct w:val="0"/>
        <w:spacing w:line="360" w:lineRule="auto"/>
        <w:ind w:left="1009" w:right="1618"/>
        <w:jc w:val="both"/>
        <w:rPr>
          <w:rFonts w:ascii="仿宋_GB2312" w:eastAsia="仿宋_GB2312" w:cs="Times New Roman"/>
          <w:sz w:val="32"/>
          <w:szCs w:val="32"/>
        </w:rPr>
      </w:pPr>
    </w:p>
    <w:p>
      <w:pPr>
        <w:pStyle w:val="3"/>
        <w:tabs>
          <w:tab w:val="left" w:pos="4710"/>
          <w:tab w:val="left" w:pos="6115"/>
        </w:tabs>
        <w:kinsoku w:val="0"/>
        <w:overflowPunct w:val="0"/>
        <w:spacing w:line="360" w:lineRule="auto"/>
        <w:ind w:left="1009" w:right="1618" w:firstLine="1600" w:firstLineChars="500"/>
        <w:jc w:val="both"/>
        <w:rPr>
          <w:rFonts w:hint="default" w:ascii="仿宋_GB2312" w:eastAsia="仿宋_GB2312" w:cs="Times New Roman"/>
          <w:sz w:val="32"/>
          <w:szCs w:val="32"/>
          <w:lang w:val="en-US" w:eastAsia="zh-CN"/>
        </w:rPr>
      </w:pPr>
      <w:r>
        <w:rPr>
          <w:rFonts w:hint="eastAsia" w:ascii="仿宋_GB2312" w:eastAsia="仿宋_GB2312"/>
          <w:sz w:val="32"/>
          <w:szCs w:val="32"/>
        </w:rPr>
        <w:t>主管部门</w:t>
      </w:r>
      <w:r>
        <w:rPr>
          <w:rFonts w:ascii="仿宋_GB2312" w:eastAsia="仿宋_GB2312"/>
          <w:spacing w:val="-6"/>
          <w:sz w:val="32"/>
          <w:szCs w:val="32"/>
        </w:rPr>
        <w:t xml:space="preserve"> </w:t>
      </w:r>
      <w:r>
        <w:rPr>
          <w:rFonts w:ascii="仿宋_GB2312" w:eastAsia="仿宋_GB2312" w:cs="Times New Roman"/>
          <w:sz w:val="32"/>
          <w:szCs w:val="32"/>
          <w:u w:val="single"/>
        </w:rPr>
        <w:t xml:space="preserve"> </w:t>
      </w:r>
      <w:r>
        <w:rPr>
          <w:rFonts w:hint="eastAsia" w:ascii="仿宋_GB2312" w:eastAsia="仿宋_GB2312" w:cs="Times New Roman"/>
          <w:sz w:val="32"/>
          <w:szCs w:val="32"/>
          <w:u w:val="single"/>
          <w:lang w:val="en-US" w:eastAsia="zh-CN"/>
        </w:rPr>
        <w:t xml:space="preserve">                </w:t>
      </w:r>
    </w:p>
    <w:p>
      <w:pPr>
        <w:pStyle w:val="3"/>
        <w:kinsoku w:val="0"/>
        <w:overflowPunct w:val="0"/>
        <w:ind w:left="0"/>
        <w:rPr>
          <w:rFonts w:ascii="Times New Roman" w:cs="Times New Roman" w:eastAsiaTheme="minorEastAsia"/>
          <w:sz w:val="20"/>
          <w:szCs w:val="20"/>
        </w:rPr>
      </w:pPr>
    </w:p>
    <w:p>
      <w:pPr>
        <w:pStyle w:val="3"/>
        <w:kinsoku w:val="0"/>
        <w:overflowPunct w:val="0"/>
        <w:ind w:left="0"/>
        <w:rPr>
          <w:rFonts w:ascii="Times New Roman" w:cs="Times New Roman" w:eastAsiaTheme="minorEastAsia"/>
          <w:sz w:val="20"/>
          <w:szCs w:val="20"/>
        </w:rPr>
      </w:pPr>
    </w:p>
    <w:p>
      <w:pPr>
        <w:pStyle w:val="3"/>
        <w:kinsoku w:val="0"/>
        <w:overflowPunct w:val="0"/>
        <w:ind w:left="0"/>
        <w:rPr>
          <w:rFonts w:ascii="Times New Roman" w:cs="Times New Roman" w:eastAsiaTheme="minorEastAsia"/>
          <w:sz w:val="20"/>
          <w:szCs w:val="20"/>
        </w:rPr>
      </w:pPr>
    </w:p>
    <w:p>
      <w:pPr>
        <w:pStyle w:val="3"/>
        <w:tabs>
          <w:tab w:val="left" w:pos="4506"/>
          <w:tab w:val="left" w:pos="5572"/>
          <w:tab w:val="left" w:pos="6638"/>
        </w:tabs>
        <w:kinsoku w:val="0"/>
        <w:overflowPunct w:val="0"/>
        <w:spacing w:line="300" w:lineRule="auto"/>
        <w:ind w:left="2639" w:right="1746" w:hanging="800"/>
        <w:rPr>
          <w:spacing w:val="-5"/>
          <w:sz w:val="36"/>
          <w:szCs w:val="36"/>
        </w:rPr>
      </w:pPr>
    </w:p>
    <w:p>
      <w:pPr>
        <w:pStyle w:val="3"/>
        <w:tabs>
          <w:tab w:val="left" w:pos="4506"/>
          <w:tab w:val="left" w:pos="5572"/>
          <w:tab w:val="left" w:pos="6638"/>
        </w:tabs>
        <w:kinsoku w:val="0"/>
        <w:overflowPunct w:val="0"/>
        <w:spacing w:line="300" w:lineRule="auto"/>
        <w:ind w:left="2639" w:right="1746" w:hanging="800"/>
        <w:rPr>
          <w:spacing w:val="-5"/>
          <w:sz w:val="36"/>
          <w:szCs w:val="36"/>
        </w:rPr>
      </w:pPr>
    </w:p>
    <w:p>
      <w:pPr>
        <w:pStyle w:val="3"/>
        <w:tabs>
          <w:tab w:val="left" w:pos="4506"/>
          <w:tab w:val="left" w:pos="5572"/>
          <w:tab w:val="left" w:pos="6638"/>
        </w:tabs>
        <w:kinsoku w:val="0"/>
        <w:overflowPunct w:val="0"/>
        <w:spacing w:line="300" w:lineRule="auto"/>
        <w:ind w:left="2639" w:right="1746" w:hanging="800"/>
        <w:rPr>
          <w:spacing w:val="-5"/>
          <w:sz w:val="36"/>
          <w:szCs w:val="36"/>
        </w:rPr>
      </w:pPr>
    </w:p>
    <w:p>
      <w:pPr>
        <w:pStyle w:val="3"/>
        <w:tabs>
          <w:tab w:val="left" w:pos="4506"/>
          <w:tab w:val="left" w:pos="5572"/>
          <w:tab w:val="left" w:pos="6638"/>
        </w:tabs>
        <w:kinsoku w:val="0"/>
        <w:overflowPunct w:val="0"/>
        <w:spacing w:line="300" w:lineRule="auto"/>
        <w:ind w:left="2639" w:right="1746" w:hanging="800"/>
        <w:jc w:val="center"/>
        <w:rPr>
          <w:rFonts w:hint="eastAsia" w:ascii="仿宋_GB2312" w:eastAsia="仿宋_GB2312"/>
          <w:spacing w:val="-5"/>
          <w:sz w:val="32"/>
          <w:szCs w:val="32"/>
        </w:rPr>
      </w:pPr>
    </w:p>
    <w:p>
      <w:pPr>
        <w:pStyle w:val="3"/>
        <w:tabs>
          <w:tab w:val="left" w:pos="4506"/>
          <w:tab w:val="left" w:pos="5572"/>
          <w:tab w:val="left" w:pos="6638"/>
        </w:tabs>
        <w:kinsoku w:val="0"/>
        <w:overflowPunct w:val="0"/>
        <w:spacing w:line="300" w:lineRule="auto"/>
        <w:ind w:left="2639" w:right="1746" w:hanging="800"/>
        <w:jc w:val="center"/>
        <w:rPr>
          <w:rFonts w:ascii="仿宋_GB2312" w:eastAsia="仿宋_GB2312"/>
          <w:spacing w:val="-5"/>
          <w:sz w:val="32"/>
          <w:szCs w:val="32"/>
        </w:rPr>
      </w:pPr>
      <w:r>
        <w:rPr>
          <w:rFonts w:hint="eastAsia" w:ascii="仿宋_GB2312" w:eastAsia="仿宋_GB2312"/>
          <w:spacing w:val="-5"/>
          <w:sz w:val="32"/>
          <w:szCs w:val="32"/>
        </w:rPr>
        <w:t>泰安市科学技术局</w:t>
      </w:r>
    </w:p>
    <w:p>
      <w:pPr>
        <w:pStyle w:val="3"/>
        <w:tabs>
          <w:tab w:val="left" w:pos="4506"/>
          <w:tab w:val="left" w:pos="5572"/>
          <w:tab w:val="left" w:pos="6638"/>
        </w:tabs>
        <w:kinsoku w:val="0"/>
        <w:overflowPunct w:val="0"/>
        <w:spacing w:line="300" w:lineRule="auto"/>
        <w:ind w:left="2639" w:right="1746" w:hanging="800"/>
        <w:jc w:val="center"/>
        <w:rPr>
          <w:rFonts w:ascii="仿宋_GB2312" w:eastAsia="仿宋_GB2312"/>
          <w:spacing w:val="-5"/>
          <w:sz w:val="32"/>
          <w:szCs w:val="32"/>
        </w:rPr>
      </w:pPr>
    </w:p>
    <w:p>
      <w:pPr>
        <w:pStyle w:val="3"/>
        <w:tabs>
          <w:tab w:val="left" w:pos="4506"/>
          <w:tab w:val="left" w:pos="5572"/>
          <w:tab w:val="left" w:pos="6638"/>
        </w:tabs>
        <w:kinsoku w:val="0"/>
        <w:overflowPunct w:val="0"/>
        <w:spacing w:line="300" w:lineRule="auto"/>
        <w:ind w:left="2639" w:right="1746" w:hanging="800"/>
        <w:jc w:val="center"/>
        <w:rPr>
          <w:spacing w:val="-5"/>
          <w:sz w:val="36"/>
          <w:szCs w:val="36"/>
        </w:rPr>
      </w:pPr>
    </w:p>
    <w:tbl>
      <w:tblPr>
        <w:tblStyle w:val="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77"/>
        <w:gridCol w:w="427"/>
        <w:gridCol w:w="261"/>
        <w:gridCol w:w="846"/>
        <w:gridCol w:w="51"/>
        <w:gridCol w:w="892"/>
        <w:gridCol w:w="1290"/>
        <w:gridCol w:w="563"/>
        <w:gridCol w:w="571"/>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9312" w:type="dxa"/>
            <w:gridSpan w:val="11"/>
            <w:vAlign w:val="center"/>
          </w:tcPr>
          <w:p>
            <w:pPr>
              <w:snapToGrid w:val="0"/>
              <w:spacing w:after="200" w:line="480" w:lineRule="exact"/>
              <w:jc w:val="center"/>
              <w:rPr>
                <w:rFonts w:ascii="宋体" w:eastAsia="宋体" w:cs="宋体"/>
                <w:b/>
                <w:bCs/>
                <w:szCs w:val="21"/>
              </w:rPr>
            </w:pPr>
            <w:r>
              <w:rPr>
                <w:rFonts w:hint="eastAsia" w:ascii="宋体" w:hAnsi="宋体" w:eastAsia="宋体" w:cs="宋体"/>
                <w:bCs/>
                <w:sz w:val="21"/>
                <w:szCs w:val="21"/>
              </w:rPr>
              <w:t>一、单位概况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lang w:val="en-US" w:eastAsia="zh-CN"/>
              </w:rPr>
              <w:t>单位</w:t>
            </w:r>
            <w:r>
              <w:rPr>
                <w:rFonts w:hint="eastAsia" w:ascii="宋体" w:hAnsi="宋体" w:eastAsia="宋体" w:cs="宋体"/>
                <w:bCs/>
                <w:sz w:val="21"/>
                <w:szCs w:val="21"/>
              </w:rPr>
              <w:t>名称</w:t>
            </w:r>
          </w:p>
        </w:tc>
        <w:tc>
          <w:tcPr>
            <w:tcW w:w="3654" w:type="dxa"/>
            <w:gridSpan w:val="6"/>
            <w:vAlign w:val="center"/>
          </w:tcPr>
          <w:p>
            <w:pPr>
              <w:snapToGrid w:val="0"/>
              <w:spacing w:after="200"/>
              <w:jc w:val="center"/>
              <w:rPr>
                <w:rFonts w:hint="default" w:ascii="宋体" w:hAnsi="宋体" w:eastAsia="宋体" w:cs="宋体"/>
                <w:bCs/>
                <w:sz w:val="21"/>
                <w:szCs w:val="21"/>
                <w:lang w:val="en-US" w:eastAsia="zh-CN"/>
              </w:rPr>
            </w:pPr>
          </w:p>
        </w:tc>
        <w:tc>
          <w:tcPr>
            <w:tcW w:w="1290" w:type="dxa"/>
            <w:vAlign w:val="center"/>
          </w:tcPr>
          <w:p>
            <w:pPr>
              <w:snapToGrid w:val="0"/>
              <w:spacing w:after="200"/>
              <w:jc w:val="center"/>
              <w:rPr>
                <w:rFonts w:hint="eastAsia" w:ascii="宋体" w:hAnsi="宋体" w:eastAsia="宋体" w:cs="宋体"/>
                <w:bCs/>
                <w:sz w:val="21"/>
                <w:szCs w:val="21"/>
              </w:rPr>
            </w:pPr>
            <w:r>
              <w:rPr>
                <w:rFonts w:hint="eastAsia" w:ascii="宋体" w:hAnsi="宋体" w:eastAsia="宋体" w:cs="宋体"/>
                <w:bCs/>
                <w:sz w:val="21"/>
                <w:szCs w:val="21"/>
              </w:rPr>
              <w:t>注册地址</w:t>
            </w:r>
          </w:p>
        </w:tc>
        <w:tc>
          <w:tcPr>
            <w:tcW w:w="2882" w:type="dxa"/>
            <w:gridSpan w:val="3"/>
            <w:vAlign w:val="center"/>
          </w:tcPr>
          <w:p>
            <w:pPr>
              <w:snapToGrid w:val="0"/>
              <w:spacing w:after="200"/>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成立日期</w:t>
            </w:r>
          </w:p>
        </w:tc>
        <w:tc>
          <w:tcPr>
            <w:tcW w:w="3654" w:type="dxa"/>
            <w:gridSpan w:val="6"/>
            <w:vAlign w:val="center"/>
          </w:tcPr>
          <w:p>
            <w:pPr>
              <w:snapToGrid w:val="0"/>
              <w:spacing w:after="200"/>
              <w:jc w:val="center"/>
              <w:rPr>
                <w:rFonts w:hint="eastAsia" w:ascii="宋体" w:hAnsi="宋体" w:eastAsia="宋体" w:cs="宋体"/>
                <w:bCs/>
                <w:sz w:val="21"/>
                <w:szCs w:val="21"/>
              </w:rPr>
            </w:pPr>
          </w:p>
        </w:tc>
        <w:tc>
          <w:tcPr>
            <w:tcW w:w="1290" w:type="dxa"/>
            <w:vAlign w:val="center"/>
          </w:tcPr>
          <w:p>
            <w:pPr>
              <w:snapToGrid w:val="0"/>
              <w:spacing w:after="200"/>
              <w:jc w:val="center"/>
              <w:rPr>
                <w:rFonts w:hint="eastAsia" w:ascii="宋体" w:hAnsi="宋体" w:eastAsia="宋体" w:cs="宋体"/>
                <w:bCs/>
                <w:sz w:val="21"/>
                <w:szCs w:val="21"/>
              </w:rPr>
            </w:pPr>
            <w:r>
              <w:rPr>
                <w:rFonts w:hint="eastAsia" w:ascii="宋体" w:hAnsi="宋体" w:eastAsia="宋体" w:cs="宋体"/>
                <w:bCs/>
                <w:sz w:val="21"/>
                <w:szCs w:val="21"/>
              </w:rPr>
              <w:t>注册资本</w:t>
            </w:r>
          </w:p>
        </w:tc>
        <w:tc>
          <w:tcPr>
            <w:tcW w:w="2882" w:type="dxa"/>
            <w:gridSpan w:val="3"/>
            <w:vAlign w:val="center"/>
          </w:tcPr>
          <w:p>
            <w:pPr>
              <w:snapToGrid w:val="0"/>
              <w:spacing w:after="200"/>
              <w:jc w:val="center"/>
              <w:rPr>
                <w:rFonts w:hint="default"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cs="宋体"/>
                <w:bCs/>
                <w:szCs w:val="21"/>
              </w:rPr>
              <w:t>开户银行</w:t>
            </w:r>
          </w:p>
        </w:tc>
        <w:tc>
          <w:tcPr>
            <w:tcW w:w="3654" w:type="dxa"/>
            <w:gridSpan w:val="6"/>
            <w:vAlign w:val="center"/>
          </w:tcPr>
          <w:p>
            <w:pPr>
              <w:snapToGrid w:val="0"/>
              <w:spacing w:after="200"/>
              <w:jc w:val="center"/>
              <w:rPr>
                <w:rFonts w:hint="default" w:ascii="宋体" w:eastAsia="宋体" w:cs="宋体"/>
                <w:szCs w:val="21"/>
                <w:lang w:val="en-US" w:eastAsia="zh-CN"/>
              </w:rPr>
            </w:pPr>
          </w:p>
        </w:tc>
        <w:tc>
          <w:tcPr>
            <w:tcW w:w="1290" w:type="dxa"/>
            <w:vAlign w:val="center"/>
          </w:tcPr>
          <w:p>
            <w:pPr>
              <w:snapToGrid w:val="0"/>
              <w:spacing w:after="200"/>
              <w:jc w:val="center"/>
              <w:rPr>
                <w:rFonts w:ascii="宋体" w:eastAsia="宋体" w:cs="宋体"/>
                <w:bCs/>
                <w:szCs w:val="21"/>
              </w:rPr>
            </w:pPr>
            <w:r>
              <w:rPr>
                <w:rFonts w:hint="eastAsia" w:ascii="宋体" w:hAnsi="宋体" w:cs="宋体"/>
                <w:bCs/>
                <w:szCs w:val="21"/>
              </w:rPr>
              <w:t>账号</w:t>
            </w:r>
          </w:p>
        </w:tc>
        <w:tc>
          <w:tcPr>
            <w:tcW w:w="2882" w:type="dxa"/>
            <w:gridSpan w:val="3"/>
            <w:vAlign w:val="center"/>
          </w:tcPr>
          <w:p>
            <w:pPr>
              <w:snapToGrid w:val="0"/>
              <w:spacing w:after="200"/>
              <w:jc w:val="center"/>
              <w:rPr>
                <w:rFonts w:hint="default" w:asci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486" w:type="dxa"/>
            <w:vAlign w:val="center"/>
          </w:tcPr>
          <w:p>
            <w:pPr>
              <w:snapToGrid w:val="0"/>
              <w:spacing w:after="200"/>
              <w:jc w:val="center"/>
              <w:rPr>
                <w:rFonts w:ascii="宋体" w:hAnsi="宋体" w:eastAsia="宋体" w:cs="宋体"/>
                <w:bCs/>
                <w:sz w:val="21"/>
                <w:szCs w:val="21"/>
              </w:rPr>
            </w:pPr>
            <w:r>
              <w:rPr>
                <w:rFonts w:hint="eastAsia" w:ascii="宋体" w:hAnsi="宋体" w:eastAsia="宋体" w:cs="宋体"/>
                <w:bCs/>
                <w:sz w:val="21"/>
                <w:szCs w:val="21"/>
              </w:rPr>
              <w:t>联系人</w:t>
            </w:r>
          </w:p>
        </w:tc>
        <w:tc>
          <w:tcPr>
            <w:tcW w:w="3654" w:type="dxa"/>
            <w:gridSpan w:val="6"/>
            <w:vAlign w:val="center"/>
          </w:tcPr>
          <w:p>
            <w:pPr>
              <w:snapToGrid w:val="0"/>
              <w:spacing w:after="200"/>
              <w:jc w:val="center"/>
              <w:rPr>
                <w:rFonts w:hint="eastAsia" w:ascii="宋体" w:hAnsi="宋体" w:eastAsia="宋体" w:cs="宋体"/>
                <w:bCs/>
                <w:sz w:val="21"/>
                <w:szCs w:val="21"/>
                <w:lang w:val="en-US" w:eastAsia="zh-CN"/>
              </w:rPr>
            </w:pPr>
          </w:p>
        </w:tc>
        <w:tc>
          <w:tcPr>
            <w:tcW w:w="1290" w:type="dxa"/>
            <w:vAlign w:val="center"/>
          </w:tcPr>
          <w:p>
            <w:pPr>
              <w:snapToGrid w:val="0"/>
              <w:spacing w:after="20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联系人手机</w:t>
            </w:r>
          </w:p>
        </w:tc>
        <w:tc>
          <w:tcPr>
            <w:tcW w:w="2882" w:type="dxa"/>
            <w:gridSpan w:val="3"/>
            <w:vAlign w:val="center"/>
          </w:tcPr>
          <w:p>
            <w:pPr>
              <w:snapToGrid w:val="0"/>
              <w:spacing w:after="200"/>
              <w:jc w:val="center"/>
              <w:rPr>
                <w:rFonts w:hint="default"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传真</w:t>
            </w:r>
          </w:p>
        </w:tc>
        <w:tc>
          <w:tcPr>
            <w:tcW w:w="3654" w:type="dxa"/>
            <w:gridSpan w:val="6"/>
            <w:vAlign w:val="center"/>
          </w:tcPr>
          <w:p>
            <w:pPr>
              <w:snapToGrid w:val="0"/>
              <w:spacing w:after="200"/>
              <w:jc w:val="center"/>
              <w:rPr>
                <w:rFonts w:hint="eastAsia" w:ascii="宋体" w:hAnsi="宋体" w:eastAsia="宋体" w:cs="宋体"/>
                <w:bCs/>
                <w:sz w:val="21"/>
                <w:szCs w:val="21"/>
                <w:lang w:val="en-US" w:eastAsia="zh-CN"/>
              </w:rPr>
            </w:pPr>
          </w:p>
        </w:tc>
        <w:tc>
          <w:tcPr>
            <w:tcW w:w="1290" w:type="dxa"/>
            <w:vAlign w:val="center"/>
          </w:tcPr>
          <w:p>
            <w:pPr>
              <w:snapToGrid w:val="0"/>
              <w:spacing w:after="20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电子邮箱</w:t>
            </w:r>
          </w:p>
        </w:tc>
        <w:tc>
          <w:tcPr>
            <w:tcW w:w="2882" w:type="dxa"/>
            <w:gridSpan w:val="3"/>
            <w:vAlign w:val="center"/>
          </w:tcPr>
          <w:p>
            <w:pPr>
              <w:snapToGrid w:val="0"/>
              <w:spacing w:after="200"/>
              <w:jc w:val="center"/>
              <w:rPr>
                <w:rFonts w:hint="default"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486" w:type="dxa"/>
            <w:vAlign w:val="center"/>
          </w:tcPr>
          <w:p>
            <w:pPr>
              <w:snapToGrid w:val="0"/>
              <w:spacing w:after="200"/>
              <w:jc w:val="center"/>
              <w:rPr>
                <w:rFonts w:ascii="宋体" w:eastAsia="宋体" w:cs="宋体"/>
                <w:bCs/>
                <w:szCs w:val="21"/>
              </w:rPr>
            </w:pPr>
            <w:r>
              <w:rPr>
                <w:rFonts w:hint="eastAsia" w:ascii="宋体" w:hAnsi="宋体" w:eastAsia="宋体" w:cs="宋体"/>
                <w:bCs/>
                <w:sz w:val="21"/>
                <w:szCs w:val="21"/>
              </w:rPr>
              <w:t>企业类型</w:t>
            </w:r>
          </w:p>
        </w:tc>
        <w:tc>
          <w:tcPr>
            <w:tcW w:w="3654" w:type="dxa"/>
            <w:gridSpan w:val="6"/>
            <w:vAlign w:val="center"/>
          </w:tcPr>
          <w:p>
            <w:pPr>
              <w:snapToGrid w:val="0"/>
              <w:spacing w:after="200"/>
              <w:jc w:val="center"/>
              <w:rPr>
                <w:rFonts w:hint="eastAsia" w:ascii="宋体" w:hAnsi="宋体" w:eastAsia="宋体" w:cs="宋体"/>
                <w:bCs/>
                <w:sz w:val="21"/>
                <w:szCs w:val="21"/>
                <w:lang w:val="en-US" w:eastAsia="zh-CN"/>
              </w:rPr>
            </w:pPr>
          </w:p>
        </w:tc>
        <w:tc>
          <w:tcPr>
            <w:tcW w:w="1290" w:type="dxa"/>
            <w:vAlign w:val="center"/>
          </w:tcPr>
          <w:p>
            <w:pPr>
              <w:snapToGrid w:val="0"/>
              <w:spacing w:after="20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统一社会信用代码</w:t>
            </w:r>
          </w:p>
        </w:tc>
        <w:tc>
          <w:tcPr>
            <w:tcW w:w="2882" w:type="dxa"/>
            <w:gridSpan w:val="3"/>
            <w:vAlign w:val="center"/>
          </w:tcPr>
          <w:p>
            <w:pPr>
              <w:snapToGrid w:val="0"/>
              <w:spacing w:after="200"/>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86" w:type="dxa"/>
            <w:vAlign w:val="center"/>
          </w:tcPr>
          <w:p>
            <w:pPr>
              <w:snapToGrid w:val="0"/>
              <w:spacing w:after="200" w:line="480" w:lineRule="exact"/>
              <w:jc w:val="center"/>
              <w:rPr>
                <w:rFonts w:ascii="宋体" w:eastAsia="宋体" w:cs="宋体"/>
                <w:szCs w:val="21"/>
              </w:rPr>
            </w:pPr>
            <w:r>
              <w:rPr>
                <w:rFonts w:hint="eastAsia" w:ascii="宋体" w:hAnsi="宋体" w:eastAsia="宋体" w:cs="宋体"/>
                <w:sz w:val="21"/>
                <w:szCs w:val="21"/>
              </w:rPr>
              <w:t>法人代表姓名</w:t>
            </w:r>
          </w:p>
        </w:tc>
        <w:tc>
          <w:tcPr>
            <w:tcW w:w="1177" w:type="dxa"/>
            <w:vAlign w:val="center"/>
          </w:tcPr>
          <w:p>
            <w:pPr>
              <w:snapToGrid w:val="0"/>
              <w:spacing w:after="200"/>
              <w:jc w:val="center"/>
              <w:rPr>
                <w:rFonts w:hint="eastAsia" w:ascii="宋体" w:hAnsi="宋体" w:eastAsia="宋体" w:cs="宋体"/>
                <w:bCs/>
                <w:sz w:val="21"/>
                <w:szCs w:val="21"/>
                <w:lang w:val="en-US" w:eastAsia="zh-CN"/>
              </w:rPr>
            </w:pPr>
          </w:p>
        </w:tc>
        <w:tc>
          <w:tcPr>
            <w:tcW w:w="688" w:type="dxa"/>
            <w:gridSpan w:val="2"/>
            <w:vAlign w:val="center"/>
          </w:tcPr>
          <w:p>
            <w:pPr>
              <w:snapToGrid w:val="0"/>
              <w:spacing w:after="20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性别</w:t>
            </w:r>
          </w:p>
        </w:tc>
        <w:tc>
          <w:tcPr>
            <w:tcW w:w="846" w:type="dxa"/>
            <w:vAlign w:val="center"/>
          </w:tcPr>
          <w:p>
            <w:pPr>
              <w:snapToGrid w:val="0"/>
              <w:spacing w:after="200"/>
              <w:jc w:val="center"/>
              <w:rPr>
                <w:rFonts w:hint="eastAsia" w:ascii="宋体" w:hAnsi="宋体" w:eastAsia="宋体" w:cs="宋体"/>
                <w:bCs/>
                <w:sz w:val="21"/>
                <w:szCs w:val="21"/>
                <w:lang w:val="en-US" w:eastAsia="zh-CN"/>
              </w:rPr>
            </w:pPr>
          </w:p>
        </w:tc>
        <w:tc>
          <w:tcPr>
            <w:tcW w:w="943" w:type="dxa"/>
            <w:gridSpan w:val="2"/>
            <w:vAlign w:val="center"/>
          </w:tcPr>
          <w:p>
            <w:pPr>
              <w:snapToGrid w:val="0"/>
              <w:spacing w:after="20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年龄</w:t>
            </w:r>
          </w:p>
        </w:tc>
        <w:tc>
          <w:tcPr>
            <w:tcW w:w="1290" w:type="dxa"/>
            <w:vAlign w:val="center"/>
          </w:tcPr>
          <w:p>
            <w:pPr>
              <w:snapToGrid w:val="0"/>
              <w:spacing w:after="20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p>
        </w:tc>
        <w:tc>
          <w:tcPr>
            <w:tcW w:w="1134" w:type="dxa"/>
            <w:gridSpan w:val="2"/>
            <w:vAlign w:val="center"/>
          </w:tcPr>
          <w:p>
            <w:pPr>
              <w:snapToGrid w:val="0"/>
              <w:spacing w:after="20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联系电话</w:t>
            </w:r>
          </w:p>
        </w:tc>
        <w:tc>
          <w:tcPr>
            <w:tcW w:w="1748" w:type="dxa"/>
            <w:vAlign w:val="center"/>
          </w:tcPr>
          <w:p>
            <w:pPr>
              <w:snapToGrid w:val="0"/>
              <w:spacing w:after="200"/>
              <w:jc w:val="center"/>
              <w:rPr>
                <w:rFonts w:hint="eastAsia" w:ascii="宋体" w:hAnsi="宋体" w:eastAsia="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9312" w:type="dxa"/>
            <w:gridSpan w:val="11"/>
            <w:vAlign w:val="center"/>
          </w:tcPr>
          <w:p>
            <w:pPr>
              <w:snapToGrid w:val="0"/>
              <w:spacing w:after="200" w:line="480" w:lineRule="exact"/>
              <w:jc w:val="center"/>
              <w:rPr>
                <w:rFonts w:ascii="宋体" w:eastAsia="宋体" w:cs="宋体"/>
                <w:b/>
                <w:szCs w:val="21"/>
              </w:rPr>
            </w:pPr>
            <w:r>
              <w:rPr>
                <w:rFonts w:hint="eastAsia" w:ascii="宋体" w:hAnsi="宋体" w:eastAsia="宋体" w:cs="宋体"/>
                <w:bCs/>
                <w:sz w:val="21"/>
                <w:szCs w:val="21"/>
              </w:rPr>
              <w:t>二、技术转移</w:t>
            </w:r>
            <w:r>
              <w:rPr>
                <w:rFonts w:hint="eastAsia" w:ascii="宋体" w:hAnsi="宋体" w:eastAsia="宋体" w:cs="宋体"/>
                <w:bCs/>
                <w:sz w:val="21"/>
                <w:szCs w:val="21"/>
                <w:lang w:val="en-US" w:eastAsia="zh-CN"/>
              </w:rPr>
              <w:t>吸纳</w:t>
            </w:r>
            <w:r>
              <w:rPr>
                <w:rFonts w:hint="eastAsia" w:ascii="宋体" w:hAnsi="宋体" w:eastAsia="宋体" w:cs="宋体"/>
                <w:bCs/>
                <w:sz w:val="21"/>
                <w:szCs w:val="21"/>
              </w:rPr>
              <w:t>工作情况（</w:t>
            </w:r>
            <w:r>
              <w:rPr>
                <w:rFonts w:ascii="宋体" w:hAnsi="宋体" w:eastAsia="宋体" w:cs="宋体"/>
                <w:bCs/>
                <w:sz w:val="21"/>
                <w:szCs w:val="21"/>
              </w:rPr>
              <w:t>1500</w:t>
            </w:r>
            <w:r>
              <w:rPr>
                <w:rFonts w:hint="eastAsia" w:ascii="宋体" w:hAnsi="宋体" w:eastAsia="宋体" w:cs="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312" w:type="dxa"/>
            <w:gridSpan w:val="11"/>
            <w:vAlign w:val="center"/>
          </w:tcPr>
          <w:p>
            <w:pPr>
              <w:numPr>
                <w:ilvl w:val="0"/>
                <w:numId w:val="0"/>
              </w:numPr>
              <w:ind w:firstLine="480" w:firstLineChars="200"/>
              <w:rPr>
                <w:rFonts w:hint="default" w:asci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090" w:type="dxa"/>
            <w:gridSpan w:val="3"/>
            <w:vAlign w:val="center"/>
          </w:tcPr>
          <w:p>
            <w:pPr>
              <w:snapToGrid w:val="0"/>
              <w:spacing w:after="200" w:line="480" w:lineRule="exact"/>
              <w:jc w:val="center"/>
              <w:rPr>
                <w:rFonts w:hint="eastAsia" w:ascii="宋体" w:hAnsi="宋体" w:eastAsia="宋体" w:cs="宋体"/>
                <w:sz w:val="21"/>
                <w:szCs w:val="21"/>
              </w:rPr>
            </w:pPr>
            <w:r>
              <w:rPr>
                <w:rFonts w:hint="eastAsia" w:ascii="宋体" w:hAnsi="宋体" w:eastAsia="宋体" w:cs="宋体"/>
                <w:sz w:val="21"/>
                <w:szCs w:val="21"/>
              </w:rPr>
              <w:t>技术合同项数</w:t>
            </w:r>
          </w:p>
        </w:tc>
        <w:tc>
          <w:tcPr>
            <w:tcW w:w="1158" w:type="dxa"/>
            <w:gridSpan w:val="3"/>
            <w:vAlign w:val="center"/>
          </w:tcPr>
          <w:p>
            <w:pPr>
              <w:snapToGrid w:val="0"/>
              <w:spacing w:after="200" w:line="480" w:lineRule="exact"/>
              <w:jc w:val="center"/>
              <w:rPr>
                <w:rFonts w:hint="eastAsia" w:ascii="宋体" w:hAnsi="宋体" w:eastAsia="宋体" w:cs="宋体"/>
                <w:sz w:val="21"/>
                <w:szCs w:val="21"/>
                <w:lang w:val="en-US" w:eastAsia="zh-CN"/>
              </w:rPr>
            </w:pPr>
          </w:p>
        </w:tc>
        <w:tc>
          <w:tcPr>
            <w:tcW w:w="2745" w:type="dxa"/>
            <w:gridSpan w:val="3"/>
            <w:vAlign w:val="center"/>
          </w:tcPr>
          <w:p>
            <w:pPr>
              <w:snapToGrid w:val="0"/>
              <w:spacing w:after="200" w:line="480" w:lineRule="exact"/>
              <w:rPr>
                <w:rFonts w:ascii="宋体" w:hAnsi="宋体" w:eastAsia="宋体" w:cs="宋体"/>
                <w:sz w:val="21"/>
                <w:szCs w:val="21"/>
              </w:rPr>
            </w:pPr>
            <w:r>
              <w:rPr>
                <w:rFonts w:hint="eastAsia" w:ascii="宋体" w:hAnsi="宋体" w:eastAsia="宋体" w:cs="宋体"/>
                <w:sz w:val="21"/>
                <w:szCs w:val="21"/>
              </w:rPr>
              <w:t>技术合同</w:t>
            </w:r>
            <w:r>
              <w:rPr>
                <w:rFonts w:hint="eastAsia" w:ascii="宋体" w:hAnsi="宋体" w:eastAsia="宋体" w:cs="宋体"/>
                <w:sz w:val="21"/>
                <w:szCs w:val="21"/>
                <w:lang w:val="en-US" w:eastAsia="zh-CN"/>
              </w:rPr>
              <w:t>认定</w:t>
            </w:r>
            <w:r>
              <w:rPr>
                <w:rFonts w:hint="eastAsia" w:ascii="宋体" w:hAnsi="宋体" w:eastAsia="宋体" w:cs="宋体"/>
                <w:sz w:val="21"/>
                <w:szCs w:val="21"/>
              </w:rPr>
              <w:t>技术交易额</w:t>
            </w:r>
          </w:p>
        </w:tc>
        <w:tc>
          <w:tcPr>
            <w:tcW w:w="2319" w:type="dxa"/>
            <w:gridSpan w:val="2"/>
            <w:vAlign w:val="center"/>
          </w:tcPr>
          <w:p>
            <w:pPr>
              <w:snapToGrid w:val="0"/>
              <w:spacing w:after="200" w:line="4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万元</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exact"/>
          <w:jc w:val="center"/>
        </w:trPr>
        <w:tc>
          <w:tcPr>
            <w:tcW w:w="9312" w:type="dxa"/>
            <w:gridSpan w:val="11"/>
            <w:vAlign w:val="center"/>
          </w:tcPr>
          <w:p>
            <w:pPr>
              <w:rPr>
                <w:rFonts w:ascii="宋体" w:eastAsia="宋体" w:cs="宋体"/>
                <w:szCs w:val="21"/>
              </w:rPr>
            </w:pPr>
            <w:r>
              <w:rPr>
                <w:rFonts w:hint="eastAsia" w:ascii="宋体" w:hAnsi="宋体" w:eastAsia="宋体" w:cs="宋体"/>
                <w:sz w:val="21"/>
                <w:szCs w:val="21"/>
              </w:rPr>
              <w:t>单位意见：</w:t>
            </w:r>
          </w:p>
          <w:p>
            <w:pPr>
              <w:jc w:val="center"/>
              <w:rPr>
                <w:rFonts w:ascii="宋体" w:eastAsia="宋体" w:cs="宋体"/>
                <w:szCs w:val="21"/>
              </w:rPr>
            </w:pPr>
          </w:p>
          <w:p>
            <w:pPr>
              <w:jc w:val="center"/>
              <w:rPr>
                <w:rFonts w:ascii="宋体" w:eastAsia="宋体" w:cs="宋体"/>
                <w:szCs w:val="21"/>
              </w:rPr>
            </w:pPr>
            <w:r>
              <w:rPr>
                <w:rFonts w:ascii="宋体" w:hAnsi="宋体" w:eastAsia="宋体" w:cs="宋体"/>
                <w:sz w:val="21"/>
                <w:szCs w:val="21"/>
              </w:rPr>
              <w:t xml:space="preserve">         </w:t>
            </w:r>
            <w:r>
              <w:rPr>
                <w:rFonts w:hint="eastAsia" w:ascii="宋体" w:hAnsi="宋体" w:eastAsia="宋体" w:cs="宋体"/>
                <w:sz w:val="21"/>
                <w:szCs w:val="21"/>
              </w:rPr>
              <w:t>日期</w:t>
            </w:r>
            <w:r>
              <w:rPr>
                <w:rFonts w:ascii="宋体" w:hAnsi="宋体" w:eastAsia="宋体" w:cs="宋体"/>
                <w:sz w:val="21"/>
                <w:szCs w:val="21"/>
              </w:rPr>
              <w:t xml:space="preserve">                         </w:t>
            </w:r>
            <w:r>
              <w:rPr>
                <w:rFonts w:hint="eastAsia" w:ascii="宋体" w:hAnsi="宋体" w:eastAsia="宋体" w:cs="宋体"/>
                <w:sz w:val="21"/>
                <w:szCs w:val="21"/>
              </w:rPr>
              <w:t>法人签名：</w:t>
            </w:r>
            <w:r>
              <w:rPr>
                <w:rFonts w:ascii="宋体" w:hAnsi="宋体" w:eastAsia="宋体" w:cs="宋体"/>
                <w:sz w:val="21"/>
                <w:szCs w:val="21"/>
              </w:rPr>
              <w:t xml:space="preserve">              </w:t>
            </w:r>
            <w:r>
              <w:rPr>
                <w:rFonts w:hint="eastAsia" w:ascii="宋体" w:hAnsi="宋体" w:eastAsia="宋体" w:cs="宋体"/>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exact"/>
          <w:jc w:val="center"/>
        </w:trPr>
        <w:tc>
          <w:tcPr>
            <w:tcW w:w="9312" w:type="dxa"/>
            <w:gridSpan w:val="11"/>
            <w:vAlign w:val="center"/>
          </w:tcPr>
          <w:p>
            <w:pPr>
              <w:jc w:val="center"/>
              <w:rPr>
                <w:rFonts w:ascii="宋体" w:eastAsia="宋体" w:cs="宋体"/>
                <w:szCs w:val="21"/>
              </w:rPr>
            </w:pPr>
          </w:p>
          <w:p>
            <w:pPr>
              <w:rPr>
                <w:rFonts w:ascii="宋体" w:eastAsia="宋体" w:cs="宋体"/>
                <w:szCs w:val="21"/>
              </w:rPr>
            </w:pPr>
            <w:r>
              <w:rPr>
                <w:rFonts w:hint="eastAsia" w:ascii="宋体" w:hAnsi="宋体" w:eastAsia="宋体" w:cs="宋体"/>
                <w:sz w:val="21"/>
                <w:szCs w:val="21"/>
              </w:rPr>
              <w:t>主管部门意见：</w:t>
            </w:r>
          </w:p>
          <w:p>
            <w:pPr>
              <w:jc w:val="center"/>
              <w:rPr>
                <w:rFonts w:ascii="宋体" w:eastAsia="宋体" w:cs="宋体"/>
                <w:szCs w:val="21"/>
              </w:rPr>
            </w:pPr>
          </w:p>
          <w:p>
            <w:pPr>
              <w:jc w:val="center"/>
              <w:rPr>
                <w:rFonts w:ascii="宋体" w:eastAsia="宋体" w:cs="宋体"/>
                <w:szCs w:val="21"/>
              </w:rPr>
            </w:pPr>
            <w:r>
              <w:rPr>
                <w:rFonts w:ascii="宋体" w:hAnsi="宋体" w:eastAsia="宋体" w:cs="宋体"/>
                <w:sz w:val="21"/>
                <w:szCs w:val="21"/>
              </w:rPr>
              <w:t xml:space="preserve">         </w:t>
            </w:r>
            <w:r>
              <w:rPr>
                <w:rFonts w:hint="eastAsia" w:ascii="宋体" w:hAnsi="宋体" w:eastAsia="宋体" w:cs="宋体"/>
                <w:sz w:val="21"/>
                <w:szCs w:val="21"/>
              </w:rPr>
              <w:t>日期：</w:t>
            </w:r>
            <w:r>
              <w:rPr>
                <w:rFonts w:ascii="宋体" w:hAnsi="宋体" w:eastAsia="宋体" w:cs="宋体"/>
                <w:sz w:val="21"/>
                <w:szCs w:val="21"/>
              </w:rPr>
              <w:t xml:space="preserve">                              </w:t>
            </w:r>
            <w:r>
              <w:rPr>
                <w:rFonts w:hint="eastAsia" w:ascii="宋体" w:hAnsi="宋体" w:eastAsia="宋体" w:cs="宋体"/>
                <w:sz w:val="21"/>
                <w:szCs w:val="21"/>
              </w:rPr>
              <w:t>（盖章）：</w:t>
            </w:r>
          </w:p>
        </w:tc>
      </w:tr>
    </w:tbl>
    <w:p>
      <w:pPr>
        <w:pStyle w:val="3"/>
        <w:tabs>
          <w:tab w:val="left" w:pos="4506"/>
          <w:tab w:val="left" w:pos="5572"/>
          <w:tab w:val="left" w:pos="6638"/>
        </w:tabs>
        <w:kinsoku w:val="0"/>
        <w:overflowPunct w:val="0"/>
        <w:spacing w:line="300" w:lineRule="auto"/>
        <w:ind w:right="1746"/>
        <w:rPr>
          <w:sz w:val="28"/>
          <w:szCs w:val="28"/>
        </w:rPr>
      </w:pPr>
      <w:r>
        <w:rPr>
          <w:rFonts w:hint="eastAsia"/>
          <w:sz w:val="28"/>
          <w:szCs w:val="28"/>
        </w:rPr>
        <w:t>★必备附件：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文星仿宋" w:hAnsi="文星仿宋" w:eastAsia="文星仿宋" w:cs="文星仿宋"/>
          <w:color w:val="000000"/>
          <w:kern w:val="0"/>
          <w:sz w:val="32"/>
          <w:szCs w:val="32"/>
          <w:lang w:val="en-US" w:eastAsia="zh-CN" w:bidi="ar"/>
        </w:rPr>
      </w:pPr>
      <w:r>
        <w:rPr>
          <w:rFonts w:hint="eastAsia"/>
          <w:sz w:val="28"/>
          <w:szCs w:val="28"/>
        </w:rPr>
        <w:t>1</w:t>
      </w:r>
      <w:r>
        <w:rPr>
          <w:sz w:val="28"/>
          <w:szCs w:val="28"/>
        </w:rPr>
        <w:t>.</w:t>
      </w:r>
      <w:r>
        <w:rPr>
          <w:rFonts w:hint="eastAsia" w:ascii="文星仿宋" w:hAnsi="文星仿宋" w:eastAsia="文星仿宋" w:cs="文星仿宋"/>
          <w:color w:val="000000"/>
          <w:kern w:val="0"/>
          <w:sz w:val="32"/>
          <w:szCs w:val="32"/>
          <w:lang w:val="en-US" w:eastAsia="zh-CN" w:bidi="ar"/>
        </w:rPr>
        <w:t>技术吸纳合同汇总表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文星仿宋" w:hAnsi="文星仿宋" w:eastAsia="文星仿宋" w:cs="文星仿宋"/>
          <w:color w:val="000000"/>
          <w:kern w:val="0"/>
          <w:sz w:val="32"/>
          <w:szCs w:val="32"/>
          <w:lang w:val="en-US" w:eastAsia="zh-CN" w:bidi="ar"/>
        </w:rPr>
      </w:pPr>
      <w:r>
        <w:rPr>
          <w:rFonts w:hint="eastAsia" w:ascii="文星仿宋" w:hAnsi="文星仿宋" w:eastAsia="文星仿宋" w:cs="文星仿宋"/>
          <w:color w:val="000000"/>
          <w:kern w:val="0"/>
          <w:sz w:val="32"/>
          <w:szCs w:val="32"/>
          <w:lang w:val="en-US" w:eastAsia="zh-CN" w:bidi="ar"/>
        </w:rPr>
        <w:t>2.</w:t>
      </w:r>
      <w:r>
        <w:rPr>
          <w:rFonts w:hint="eastAsia" w:ascii="文星仿宋" w:hAnsi="文星仿宋" w:eastAsia="文星仿宋" w:cs="文星仿宋"/>
          <w:color w:val="000000"/>
          <w:kern w:val="0"/>
          <w:sz w:val="32"/>
          <w:szCs w:val="32"/>
          <w:lang w:val="en-US" w:eastAsia="zh-CN" w:bidi="ar"/>
        </w:rPr>
        <w:t>技术合同复印件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文星仿宋" w:hAnsi="文星仿宋" w:eastAsia="文星仿宋" w:cs="文星仿宋"/>
          <w:color w:val="000000"/>
          <w:kern w:val="0"/>
          <w:sz w:val="32"/>
          <w:szCs w:val="32"/>
          <w:lang w:val="en-US" w:eastAsia="zh-CN" w:bidi="ar"/>
        </w:rPr>
      </w:pPr>
      <w:r>
        <w:rPr>
          <w:rFonts w:hint="eastAsia" w:ascii="文星仿宋" w:hAnsi="文星仿宋" w:eastAsia="文星仿宋" w:cs="文星仿宋"/>
          <w:color w:val="000000"/>
          <w:kern w:val="0"/>
          <w:sz w:val="32"/>
          <w:szCs w:val="32"/>
          <w:lang w:val="en-US" w:eastAsia="zh-CN" w:bidi="ar"/>
        </w:rPr>
        <w:t>3.相关银行凭证复印件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文星仿宋" w:hAnsi="文星仿宋" w:eastAsia="文星仿宋" w:cs="文星仿宋"/>
          <w:color w:val="000000"/>
          <w:kern w:val="0"/>
          <w:sz w:val="32"/>
          <w:szCs w:val="32"/>
          <w:lang w:val="en-US" w:eastAsia="zh-CN" w:bidi="ar"/>
        </w:rPr>
      </w:pPr>
      <w:r>
        <w:rPr>
          <w:rFonts w:hint="eastAsia" w:ascii="文星仿宋" w:hAnsi="文星仿宋" w:eastAsia="文星仿宋" w:cs="文星仿宋"/>
          <w:color w:val="000000"/>
          <w:kern w:val="0"/>
          <w:sz w:val="32"/>
          <w:szCs w:val="32"/>
          <w:lang w:val="en-US" w:eastAsia="zh-CN" w:bidi="ar"/>
        </w:rPr>
        <w:t>4.税务发票复印件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文星仿宋" w:hAnsi="文星仿宋" w:eastAsia="文星仿宋" w:cs="文星仿宋"/>
          <w:color w:val="000000"/>
          <w:kern w:val="0"/>
          <w:sz w:val="32"/>
          <w:szCs w:val="32"/>
          <w:lang w:val="en-US" w:eastAsia="zh-CN" w:bidi="ar"/>
        </w:rPr>
        <w:sectPr>
          <w:pgSz w:w="11910" w:h="16840"/>
          <w:pgMar w:top="700" w:right="280" w:bottom="740" w:left="1100" w:header="720" w:footer="720" w:gutter="0"/>
          <w:cols w:equalWidth="0" w:num="1">
            <w:col w:w="9460"/>
          </w:cols>
          <w:docGrid w:linePitch="326" w:charSpace="0"/>
        </w:sectPr>
      </w:pPr>
      <w:r>
        <w:rPr>
          <w:rFonts w:hint="eastAsia" w:ascii="文星仿宋" w:hAnsi="文星仿宋" w:eastAsia="文星仿宋" w:cs="文星仿宋"/>
          <w:color w:val="000000"/>
          <w:kern w:val="0"/>
          <w:sz w:val="32"/>
          <w:szCs w:val="32"/>
          <w:lang w:val="en-US" w:eastAsia="zh-CN" w:bidi="ar"/>
        </w:rPr>
        <w:t>5.科技成果转化效益证明</w:t>
      </w:r>
    </w:p>
    <w:p>
      <w:pPr>
        <w:pStyle w:val="3"/>
        <w:tabs>
          <w:tab w:val="left" w:pos="4506"/>
          <w:tab w:val="left" w:pos="5572"/>
          <w:tab w:val="left" w:pos="6638"/>
        </w:tabs>
        <w:kinsoku w:val="0"/>
        <w:overflowPunct w:val="0"/>
        <w:spacing w:line="300" w:lineRule="auto"/>
        <w:ind w:right="1746"/>
        <w:rPr>
          <w:rFonts w:hint="eastAsia"/>
          <w:sz w:val="28"/>
          <w:szCs w:val="28"/>
        </w:rPr>
      </w:pPr>
    </w:p>
    <w:p>
      <w:pPr>
        <w:pStyle w:val="3"/>
        <w:tabs>
          <w:tab w:val="left" w:pos="4506"/>
          <w:tab w:val="left" w:pos="5572"/>
          <w:tab w:val="left" w:pos="6638"/>
        </w:tabs>
        <w:kinsoku w:val="0"/>
        <w:overflowPunct w:val="0"/>
        <w:spacing w:line="300" w:lineRule="auto"/>
        <w:ind w:left="0" w:leftChars="0" w:right="1746" w:firstLine="0" w:firstLineChars="0"/>
        <w:rPr>
          <w:rFonts w:hint="default" w:eastAsia="宋体"/>
          <w:sz w:val="28"/>
          <w:szCs w:val="28"/>
          <w:lang w:val="en-US" w:eastAsia="zh-CN"/>
        </w:rPr>
      </w:pPr>
      <w:r>
        <w:rPr>
          <w:rFonts w:hint="eastAsia"/>
          <w:sz w:val="28"/>
          <w:szCs w:val="28"/>
          <w:lang w:val="en-US" w:eastAsia="zh-CN"/>
        </w:rPr>
        <w:t>附件1.</w:t>
      </w:r>
      <w:r>
        <w:rPr>
          <w:rFonts w:hint="eastAsia"/>
          <w:sz w:val="28"/>
          <w:szCs w:val="28"/>
        </w:rPr>
        <w:t>技术</w:t>
      </w:r>
      <w:r>
        <w:rPr>
          <w:rFonts w:hint="eastAsia"/>
          <w:sz w:val="28"/>
          <w:szCs w:val="28"/>
          <w:lang w:val="en-US" w:eastAsia="zh-CN"/>
        </w:rPr>
        <w:t>吸纳</w:t>
      </w:r>
      <w:r>
        <w:rPr>
          <w:rFonts w:hint="eastAsia"/>
          <w:sz w:val="28"/>
          <w:szCs w:val="28"/>
        </w:rPr>
        <w:t>合同</w:t>
      </w:r>
      <w:r>
        <w:rPr>
          <w:rFonts w:hint="eastAsia"/>
          <w:sz w:val="28"/>
          <w:szCs w:val="28"/>
          <w:lang w:val="en-US" w:eastAsia="zh-CN"/>
        </w:rPr>
        <w:t>汇总表</w:t>
      </w:r>
    </w:p>
    <w:p>
      <w:pPr>
        <w:rPr>
          <w:rFonts w:hint="eastAsia"/>
          <w:sz w:val="28"/>
          <w:szCs w:val="28"/>
        </w:rPr>
      </w:pPr>
    </w:p>
    <w:tbl>
      <w:tblPr>
        <w:tblStyle w:val="8"/>
        <w:tblW w:w="15300" w:type="dxa"/>
        <w:tblInd w:w="93" w:type="dxa"/>
        <w:shd w:val="clear" w:color="auto" w:fill="auto"/>
        <w:tblLayout w:type="autofit"/>
        <w:tblCellMar>
          <w:top w:w="0" w:type="dxa"/>
          <w:left w:w="108" w:type="dxa"/>
          <w:bottom w:w="0" w:type="dxa"/>
          <w:right w:w="108" w:type="dxa"/>
        </w:tblCellMar>
      </w:tblPr>
      <w:tblGrid>
        <w:gridCol w:w="1084"/>
        <w:gridCol w:w="3930"/>
        <w:gridCol w:w="1671"/>
        <w:gridCol w:w="2048"/>
        <w:gridCol w:w="3764"/>
        <w:gridCol w:w="1400"/>
        <w:gridCol w:w="1403"/>
      </w:tblGrid>
      <w:tr>
        <w:tblPrEx>
          <w:shd w:val="clear" w:color="auto" w:fill="auto"/>
          <w:tblCellMar>
            <w:top w:w="0" w:type="dxa"/>
            <w:left w:w="108" w:type="dxa"/>
            <w:bottom w:w="0" w:type="dxa"/>
            <w:right w:w="108" w:type="dxa"/>
          </w:tblCellMar>
        </w:tblPrEx>
        <w:trPr>
          <w:trHeight w:val="691" w:hRule="atLeast"/>
        </w:trPr>
        <w:tc>
          <w:tcPr>
            <w:tcW w:w="153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40"/>
                <w:szCs w:val="40"/>
                <w:u w:val="none"/>
              </w:rPr>
            </w:pPr>
            <w:r>
              <w:rPr>
                <w:rFonts w:hint="eastAsia" w:ascii="方正小标宋简体" w:hAnsi="方正小标宋简体" w:eastAsia="方正小标宋简体" w:cs="方正小标宋简体"/>
                <w:sz w:val="44"/>
                <w:szCs w:val="44"/>
              </w:rPr>
              <w:t>技术</w:t>
            </w:r>
            <w:r>
              <w:rPr>
                <w:rFonts w:hint="eastAsia" w:ascii="方正小标宋简体" w:hAnsi="方正小标宋简体" w:eastAsia="方正小标宋简体" w:cs="方正小标宋简体"/>
                <w:sz w:val="44"/>
                <w:szCs w:val="44"/>
                <w:lang w:val="en-US" w:eastAsia="zh-CN"/>
              </w:rPr>
              <w:t>吸纳</w:t>
            </w:r>
            <w:r>
              <w:rPr>
                <w:rFonts w:hint="eastAsia" w:ascii="方正小标宋简体" w:hAnsi="方正小标宋简体" w:eastAsia="方正小标宋简体" w:cs="方正小标宋简体"/>
                <w:sz w:val="44"/>
                <w:szCs w:val="44"/>
              </w:rPr>
              <w:t>合同</w:t>
            </w:r>
            <w:r>
              <w:rPr>
                <w:rFonts w:hint="eastAsia" w:ascii="方正小标宋简体" w:hAnsi="方正小标宋简体" w:eastAsia="方正小标宋简体" w:cs="方正小标宋简体"/>
                <w:sz w:val="44"/>
                <w:szCs w:val="44"/>
                <w:lang w:val="en-US" w:eastAsia="zh-CN"/>
              </w:rPr>
              <w:t>汇总表</w:t>
            </w:r>
          </w:p>
        </w:tc>
      </w:tr>
      <w:tr>
        <w:tblPrEx>
          <w:shd w:val="clear" w:color="auto" w:fill="auto"/>
          <w:tblCellMar>
            <w:top w:w="0" w:type="dxa"/>
            <w:left w:w="108" w:type="dxa"/>
            <w:bottom w:w="0" w:type="dxa"/>
            <w:right w:w="108" w:type="dxa"/>
          </w:tblCellMar>
        </w:tblPrEx>
        <w:trPr>
          <w:trHeight w:val="515" w:hRule="atLeast"/>
        </w:trPr>
        <w:tc>
          <w:tcPr>
            <w:tcW w:w="0" w:type="auto"/>
            <w:gridSpan w:val="2"/>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买</w:t>
            </w:r>
            <w:r>
              <w:rPr>
                <w:rFonts w:hint="default" w:ascii="等线" w:hAnsi="等线" w:eastAsia="等线" w:cs="等线"/>
                <w:i w:val="0"/>
                <w:iCs w:val="0"/>
                <w:color w:val="000000"/>
                <w:kern w:val="0"/>
                <w:sz w:val="22"/>
                <w:szCs w:val="22"/>
                <w:u w:val="none"/>
                <w:lang w:val="en-US" w:eastAsia="zh-CN" w:bidi="ar"/>
              </w:rPr>
              <w:t>方单位名称：（盖章）</w:t>
            </w: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gridSpan w:val="2"/>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单位：（万元）</w:t>
            </w:r>
          </w:p>
        </w:tc>
      </w:tr>
      <w:tr>
        <w:tblPrEx>
          <w:tblCellMar>
            <w:top w:w="0" w:type="dxa"/>
            <w:left w:w="108" w:type="dxa"/>
            <w:bottom w:w="0" w:type="dxa"/>
            <w:right w:w="108" w:type="dxa"/>
          </w:tblCellMar>
        </w:tblPrEx>
        <w:trPr>
          <w:trHeight w:val="819"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序号</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技术合同名称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合同类型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技术合同登记编号</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卖</w:t>
            </w:r>
            <w:r>
              <w:rPr>
                <w:rFonts w:hint="default" w:ascii="方正仿宋_GBK" w:hAnsi="方正仿宋_GBK" w:eastAsia="方正仿宋_GBK" w:cs="方正仿宋_GBK"/>
                <w:i w:val="0"/>
                <w:iCs w:val="0"/>
                <w:color w:val="000000"/>
                <w:kern w:val="0"/>
                <w:sz w:val="22"/>
                <w:szCs w:val="22"/>
                <w:u w:val="none"/>
                <w:lang w:val="en-US" w:eastAsia="zh-CN" w:bidi="ar"/>
              </w:rPr>
              <w:t>方单位名称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技术合同成交额</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认定</w:t>
            </w:r>
            <w:r>
              <w:rPr>
                <w:rFonts w:hint="default" w:ascii="方正仿宋_GBK" w:hAnsi="方正仿宋_GBK" w:eastAsia="方正仿宋_GBK" w:cs="方正仿宋_GBK"/>
                <w:i w:val="0"/>
                <w:iCs w:val="0"/>
                <w:color w:val="000000"/>
                <w:kern w:val="0"/>
                <w:sz w:val="22"/>
                <w:szCs w:val="22"/>
                <w:u w:val="none"/>
                <w:lang w:val="en-US" w:eastAsia="zh-CN" w:bidi="ar"/>
              </w:rPr>
              <w:t>技术交易额</w:t>
            </w:r>
          </w:p>
        </w:tc>
      </w:tr>
      <w:tr>
        <w:tblPrEx>
          <w:tblCellMar>
            <w:top w:w="0" w:type="dxa"/>
            <w:left w:w="108" w:type="dxa"/>
            <w:bottom w:w="0" w:type="dxa"/>
            <w:right w:w="108" w:type="dxa"/>
          </w:tblCellMar>
        </w:tblPrEx>
        <w:trPr>
          <w:trHeight w:val="79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lang w:val="en-US" w:eastAsia="zh-CN"/>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r>
      <w:tr>
        <w:tblPrEx>
          <w:tblCellMar>
            <w:top w:w="0" w:type="dxa"/>
            <w:left w:w="108" w:type="dxa"/>
            <w:bottom w:w="0" w:type="dxa"/>
            <w:right w:w="108" w:type="dxa"/>
          </w:tblCellMar>
        </w:tblPrEx>
        <w:trPr>
          <w:trHeight w:val="79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lang w:val="en-US" w:eastAsia="zh-CN"/>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r>
      <w:tr>
        <w:tblPrEx>
          <w:tblCellMar>
            <w:top w:w="0" w:type="dxa"/>
            <w:left w:w="108" w:type="dxa"/>
            <w:bottom w:w="0" w:type="dxa"/>
            <w:right w:w="108" w:type="dxa"/>
          </w:tblCellMar>
        </w:tblPrEx>
        <w:trPr>
          <w:trHeight w:val="79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lang w:val="en-US" w:eastAsia="zh-CN"/>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r>
      <w:tr>
        <w:tblPrEx>
          <w:tblCellMar>
            <w:top w:w="0" w:type="dxa"/>
            <w:left w:w="108" w:type="dxa"/>
            <w:bottom w:w="0" w:type="dxa"/>
            <w:right w:w="108" w:type="dxa"/>
          </w:tblCellMar>
        </w:tblPrEx>
        <w:trPr>
          <w:trHeight w:val="79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lang w:val="en-US" w:eastAsia="zh-CN"/>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p>
        </w:tc>
      </w:tr>
      <w:tr>
        <w:tblPrEx>
          <w:tblCellMar>
            <w:top w:w="0" w:type="dxa"/>
            <w:left w:w="108" w:type="dxa"/>
            <w:bottom w:w="0" w:type="dxa"/>
            <w:right w:w="108" w:type="dxa"/>
          </w:tblCellMar>
        </w:tblPrEx>
        <w:trPr>
          <w:trHeight w:val="80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合计</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lang w:val="en-US" w:eastAsia="zh-CN"/>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lang w:val="en-US" w:eastAsia="zh-CN"/>
              </w:rPr>
            </w:pPr>
          </w:p>
        </w:tc>
      </w:tr>
    </w:tbl>
    <w:p>
      <w:pPr>
        <w:rPr>
          <w:rFonts w:hint="eastAsia"/>
          <w:sz w:val="28"/>
          <w:szCs w:val="28"/>
        </w:rPr>
        <w:sectPr>
          <w:pgSz w:w="16840" w:h="11910" w:orient="landscape"/>
          <w:pgMar w:top="1100" w:right="700" w:bottom="280" w:left="740" w:header="720" w:footer="720" w:gutter="0"/>
          <w:cols w:equalWidth="0" w:num="1">
            <w:col w:w="9460"/>
          </w:cols>
          <w:docGrid w:linePitch="326" w:charSpace="0"/>
        </w:sectPr>
      </w:pPr>
      <w:bookmarkStart w:id="0" w:name="_GoBack"/>
      <w:bookmarkEnd w:id="0"/>
    </w:p>
    <w:p>
      <w:pPr>
        <w:rPr>
          <w:rFonts w:hint="eastAsia"/>
          <w:sz w:val="28"/>
          <w:szCs w:val="28"/>
        </w:rPr>
      </w:pPr>
    </w:p>
    <w:p>
      <w:pPr>
        <w:pStyle w:val="3"/>
        <w:tabs>
          <w:tab w:val="left" w:pos="4506"/>
          <w:tab w:val="left" w:pos="5572"/>
          <w:tab w:val="left" w:pos="6638"/>
        </w:tabs>
        <w:kinsoku w:val="0"/>
        <w:overflowPunct w:val="0"/>
        <w:spacing w:line="300" w:lineRule="auto"/>
        <w:ind w:right="1746"/>
        <w:rPr>
          <w:rFonts w:hint="eastAsia"/>
          <w:sz w:val="28"/>
          <w:szCs w:val="28"/>
        </w:rPr>
      </w:pPr>
    </w:p>
    <w:sectPr>
      <w:pgSz w:w="11910" w:h="16840"/>
      <w:pgMar w:top="700" w:right="280" w:bottom="740" w:left="1100" w:header="720" w:footer="720" w:gutter="0"/>
      <w:cols w:equalWidth="0" w:num="1">
        <w:col w:w="9460"/>
      </w:cols>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NDQ0MGI3YmRkMGYxNmRmOTc2MWY4ZGIyZmExYzUifQ=="/>
  </w:docVars>
  <w:rsids>
    <w:rsidRoot w:val="008054DA"/>
    <w:rsid w:val="00060AFF"/>
    <w:rsid w:val="00102522"/>
    <w:rsid w:val="001F0F15"/>
    <w:rsid w:val="002A424D"/>
    <w:rsid w:val="002D018D"/>
    <w:rsid w:val="003D5AA9"/>
    <w:rsid w:val="003F5F62"/>
    <w:rsid w:val="004A0373"/>
    <w:rsid w:val="00676A73"/>
    <w:rsid w:val="0072195F"/>
    <w:rsid w:val="008054DA"/>
    <w:rsid w:val="0089128B"/>
    <w:rsid w:val="00967BC2"/>
    <w:rsid w:val="009F79F6"/>
    <w:rsid w:val="00A16518"/>
    <w:rsid w:val="00A22504"/>
    <w:rsid w:val="00B1146B"/>
    <w:rsid w:val="00C72C3F"/>
    <w:rsid w:val="00D22717"/>
    <w:rsid w:val="00DC7020"/>
    <w:rsid w:val="0FA97B3F"/>
    <w:rsid w:val="1CE52134"/>
    <w:rsid w:val="1F29173B"/>
    <w:rsid w:val="359C0217"/>
    <w:rsid w:val="3FDF19D2"/>
    <w:rsid w:val="401817A9"/>
    <w:rsid w:val="473872CB"/>
    <w:rsid w:val="47E6784E"/>
    <w:rsid w:val="487648D4"/>
    <w:rsid w:val="51DC1443"/>
    <w:rsid w:val="58446789"/>
    <w:rsid w:val="60031694"/>
    <w:rsid w:val="641765CB"/>
    <w:rsid w:val="6DDF367B"/>
    <w:rsid w:val="75CB2493"/>
    <w:rsid w:val="782D18D8"/>
    <w:rsid w:val="7B0B7343"/>
    <w:rsid w:val="7F2E1D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2">
    <w:name w:val="heading 1"/>
    <w:basedOn w:val="1"/>
    <w:next w:val="1"/>
    <w:link w:val="11"/>
    <w:qFormat/>
    <w:uiPriority w:val="1"/>
    <w:pPr>
      <w:ind w:left="1570"/>
      <w:outlineLvl w:val="0"/>
    </w:pPr>
    <w:rPr>
      <w:rFonts w:ascii="宋体" w:eastAsia="宋体" w:cs="宋体"/>
      <w:b/>
      <w:bCs/>
      <w:sz w:val="52"/>
      <w:szCs w:val="5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ind w:left="109"/>
    </w:pPr>
    <w:rPr>
      <w:rFonts w:ascii="宋体" w:eastAsia="宋体" w:cs="宋体"/>
      <w:sz w:val="30"/>
      <w:szCs w:val="30"/>
    </w:rPr>
  </w:style>
  <w:style w:type="paragraph" w:styleId="4">
    <w:name w:val="Plain Text"/>
    <w:basedOn w:val="1"/>
    <w:link w:val="15"/>
    <w:qFormat/>
    <w:uiPriority w:val="99"/>
    <w:pPr>
      <w:autoSpaceDE/>
      <w:autoSpaceDN/>
      <w:adjustRightInd/>
      <w:jc w:val="both"/>
    </w:pPr>
    <w:rPr>
      <w:rFonts w:ascii="宋体" w:hAnsi="Courier New" w:eastAsia="宋体"/>
      <w:sz w:val="20"/>
      <w:szCs w:val="20"/>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locked/>
    <w:uiPriority w:val="9"/>
    <w:rPr>
      <w:rFonts w:ascii="Times New Roman" w:hAnsi="Times New Roman" w:cs="Times New Roman"/>
      <w:b/>
      <w:bCs/>
      <w:kern w:val="44"/>
      <w:sz w:val="44"/>
      <w:szCs w:val="44"/>
    </w:rPr>
  </w:style>
  <w:style w:type="character" w:customStyle="1" w:styleId="12">
    <w:name w:val="正文文本 字符"/>
    <w:basedOn w:val="10"/>
    <w:link w:val="3"/>
    <w:semiHidden/>
    <w:qFormat/>
    <w:locked/>
    <w:uiPriority w:val="99"/>
    <w:rPr>
      <w:rFonts w:ascii="Times New Roman" w:hAnsi="Times New Roman" w:cs="Times New Roman"/>
      <w:kern w:val="0"/>
      <w:sz w:val="24"/>
      <w:szCs w:val="24"/>
    </w:r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纯文本 字符"/>
    <w:basedOn w:val="10"/>
    <w:link w:val="4"/>
    <w:qFormat/>
    <w:locked/>
    <w:uiPriority w:val="99"/>
    <w:rPr>
      <w:rFonts w:ascii="宋体" w:hAnsi="Courier New" w:eastAsia="宋体" w:cs="Times New Roman"/>
      <w:kern w:val="0"/>
      <w:sz w:val="20"/>
      <w:szCs w:val="20"/>
    </w:rPr>
  </w:style>
  <w:style w:type="character" w:customStyle="1" w:styleId="16">
    <w:name w:val="页眉 字符"/>
    <w:basedOn w:val="10"/>
    <w:link w:val="6"/>
    <w:qFormat/>
    <w:uiPriority w:val="99"/>
    <w:rPr>
      <w:rFonts w:ascii="Times New Roman" w:hAnsi="Times New Roman"/>
      <w:kern w:val="0"/>
      <w:sz w:val="18"/>
      <w:szCs w:val="18"/>
    </w:rPr>
  </w:style>
  <w:style w:type="character" w:customStyle="1" w:styleId="17">
    <w:name w:val="页脚 字符"/>
    <w:basedOn w:val="10"/>
    <w:link w:val="5"/>
    <w:qFormat/>
    <w:uiPriority w:val="99"/>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1378</Words>
  <Characters>1572</Characters>
  <Lines>3</Lines>
  <Paragraphs>1</Paragraphs>
  <TotalTime>36</TotalTime>
  <ScaleCrop>false</ScaleCrop>
  <LinksUpToDate>false</LinksUpToDate>
  <CharactersWithSpaces>1671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2023-04-17T06:22:00Z</dcterms:created>
  <dc:creator>gong</dc:creator>
  <cp:lastModifiedBy>遨游八极</cp:lastModifiedBy>
  <dcterms:modified xsi:type="dcterms:W3CDTF">2024-06-21T08:26:18Z</dcterms:modified>
  <dc:title>市科技局关于转发省科技厅开展危化品等安全风险排查评估工作的通知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2052-12.1.0.16929</vt:lpwstr>
  </property>
  <property fmtid="{D5CDD505-2E9C-101B-9397-08002B2CF9AE}" pid="4" name="ICV">
    <vt:lpwstr>82D54FC4BB6A4A3DAA31A64C95A41726_13</vt:lpwstr>
  </property>
</Properties>
</file>