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E5A2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jc w:val="left"/>
        <w:rPr>
          <w:rFonts w:hint="eastAsia" w:ascii="Times New Roman" w:hAnsi="Times New Roman" w:eastAsia="黑体" w:cs="Times New Roman"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070D254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-105" w:leftChars="-50" w:right="-105" w:rightChars="-5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山东省企业研究开发财政补助资金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p w14:paraId="1716C73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-105" w:leftChars="-50" w:right="-105" w:rightChars="-50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山东省除青岛市以外地市企业填报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参考模板）</w:t>
      </w:r>
    </w:p>
    <w:p w14:paraId="44FB31D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right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单位：元</w:t>
      </w:r>
    </w:p>
    <w:tbl>
      <w:tblPr>
        <w:tblStyle w:val="4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2310"/>
        <w:gridCol w:w="3040"/>
        <w:gridCol w:w="1447"/>
      </w:tblGrid>
      <w:tr w14:paraId="6422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795" w:type="dxa"/>
            <w:vAlign w:val="center"/>
          </w:tcPr>
          <w:p w14:paraId="0B32C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当前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企业名称</w:t>
            </w:r>
          </w:p>
        </w:tc>
        <w:tc>
          <w:tcPr>
            <w:tcW w:w="2310" w:type="dxa"/>
            <w:vAlign w:val="center"/>
          </w:tcPr>
          <w:p w14:paraId="0E5AF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40" w:type="dxa"/>
            <w:vAlign w:val="center"/>
          </w:tcPr>
          <w:p w14:paraId="37BAE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统一社会信用代码</w:t>
            </w:r>
          </w:p>
        </w:tc>
        <w:tc>
          <w:tcPr>
            <w:tcW w:w="1447" w:type="dxa"/>
            <w:vAlign w:val="center"/>
          </w:tcPr>
          <w:p w14:paraId="4EC72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A9B3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795" w:type="dxa"/>
            <w:vAlign w:val="center"/>
          </w:tcPr>
          <w:p w14:paraId="50EE6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lang w:val="en-US" w:eastAsia="zh-CN"/>
              </w:rPr>
              <w:t>高新技术企业证书或科小入库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企业名称</w:t>
            </w:r>
          </w:p>
        </w:tc>
        <w:tc>
          <w:tcPr>
            <w:tcW w:w="6797" w:type="dxa"/>
            <w:gridSpan w:val="3"/>
            <w:vAlign w:val="center"/>
          </w:tcPr>
          <w:p w14:paraId="2B1A0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FB1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795" w:type="dxa"/>
            <w:vAlign w:val="center"/>
          </w:tcPr>
          <w:p w14:paraId="152C0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成立时间</w:t>
            </w:r>
          </w:p>
        </w:tc>
        <w:tc>
          <w:tcPr>
            <w:tcW w:w="2310" w:type="dxa"/>
            <w:vAlign w:val="center"/>
          </w:tcPr>
          <w:p w14:paraId="4B8C8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40" w:type="dxa"/>
            <w:vAlign w:val="center"/>
          </w:tcPr>
          <w:p w14:paraId="2E2A4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企业性质</w:t>
            </w:r>
          </w:p>
        </w:tc>
        <w:tc>
          <w:tcPr>
            <w:tcW w:w="1447" w:type="dxa"/>
            <w:vAlign w:val="center"/>
          </w:tcPr>
          <w:p w14:paraId="32861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国有企业、民营企业</w:t>
            </w:r>
          </w:p>
        </w:tc>
      </w:tr>
      <w:tr w14:paraId="43E45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95" w:type="dxa"/>
            <w:vAlign w:val="center"/>
          </w:tcPr>
          <w:p w14:paraId="169F8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所在地市</w:t>
            </w:r>
          </w:p>
        </w:tc>
        <w:tc>
          <w:tcPr>
            <w:tcW w:w="2310" w:type="dxa"/>
            <w:vAlign w:val="center"/>
          </w:tcPr>
          <w:p w14:paraId="00D12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市   县（区）</w:t>
            </w:r>
          </w:p>
        </w:tc>
        <w:tc>
          <w:tcPr>
            <w:tcW w:w="3040" w:type="dxa"/>
            <w:vAlign w:val="center"/>
          </w:tcPr>
          <w:p w14:paraId="1D436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是否直管县</w:t>
            </w:r>
          </w:p>
        </w:tc>
        <w:tc>
          <w:tcPr>
            <w:tcW w:w="1447" w:type="dxa"/>
            <w:vAlign w:val="center"/>
          </w:tcPr>
          <w:p w14:paraId="1C679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B1D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795" w:type="dxa"/>
            <w:vAlign w:val="center"/>
          </w:tcPr>
          <w:p w14:paraId="50EEB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资质情况</w:t>
            </w:r>
          </w:p>
        </w:tc>
        <w:tc>
          <w:tcPr>
            <w:tcW w:w="2310" w:type="dxa"/>
            <w:vAlign w:val="center"/>
          </w:tcPr>
          <w:p w14:paraId="0F0CD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高新技术企业、科技型中小企业</w:t>
            </w:r>
          </w:p>
        </w:tc>
        <w:tc>
          <w:tcPr>
            <w:tcW w:w="3040" w:type="dxa"/>
            <w:vAlign w:val="center"/>
          </w:tcPr>
          <w:p w14:paraId="27BD8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所属国民经济行业代码</w:t>
            </w:r>
          </w:p>
        </w:tc>
        <w:tc>
          <w:tcPr>
            <w:tcW w:w="1447" w:type="dxa"/>
            <w:vAlign w:val="center"/>
          </w:tcPr>
          <w:p w14:paraId="32BC1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四级显示</w:t>
            </w:r>
          </w:p>
        </w:tc>
      </w:tr>
      <w:tr w14:paraId="62B0D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05" w:type="dxa"/>
            <w:gridSpan w:val="2"/>
            <w:vAlign w:val="center"/>
          </w:tcPr>
          <w:p w14:paraId="56A69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是否填报国家统计局202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年研发活动统计报表</w:t>
            </w:r>
          </w:p>
        </w:tc>
        <w:tc>
          <w:tcPr>
            <w:tcW w:w="4487" w:type="dxa"/>
            <w:gridSpan w:val="2"/>
            <w:vAlign w:val="center"/>
          </w:tcPr>
          <w:p w14:paraId="41549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4571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795" w:type="dxa"/>
            <w:vAlign w:val="center"/>
          </w:tcPr>
          <w:p w14:paraId="6FD7F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企业开户银行（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省内开户行、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请务必准确）</w:t>
            </w:r>
          </w:p>
        </w:tc>
        <w:tc>
          <w:tcPr>
            <w:tcW w:w="2310" w:type="dxa"/>
            <w:vAlign w:val="center"/>
          </w:tcPr>
          <w:p w14:paraId="0CC17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40" w:type="dxa"/>
            <w:vAlign w:val="center"/>
          </w:tcPr>
          <w:p w14:paraId="45A67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账号信息</w:t>
            </w:r>
          </w:p>
          <w:p w14:paraId="7ACD9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（请务必准确）</w:t>
            </w:r>
          </w:p>
        </w:tc>
        <w:tc>
          <w:tcPr>
            <w:tcW w:w="1447" w:type="dxa"/>
            <w:vAlign w:val="center"/>
          </w:tcPr>
          <w:p w14:paraId="071EE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2E20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2795" w:type="dxa"/>
            <w:vAlign w:val="center"/>
          </w:tcPr>
          <w:p w14:paraId="26D48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2310" w:type="dxa"/>
            <w:vAlign w:val="center"/>
          </w:tcPr>
          <w:p w14:paraId="6621A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40" w:type="dxa"/>
            <w:vAlign w:val="center"/>
          </w:tcPr>
          <w:p w14:paraId="659EB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447" w:type="dxa"/>
            <w:vAlign w:val="center"/>
          </w:tcPr>
          <w:p w14:paraId="55F1A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FD30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5" w:type="dxa"/>
            <w:vAlign w:val="center"/>
          </w:tcPr>
          <w:p w14:paraId="71264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企业法人代表</w:t>
            </w:r>
          </w:p>
        </w:tc>
        <w:tc>
          <w:tcPr>
            <w:tcW w:w="2310" w:type="dxa"/>
            <w:vAlign w:val="center"/>
          </w:tcPr>
          <w:p w14:paraId="20651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40" w:type="dxa"/>
            <w:vAlign w:val="center"/>
          </w:tcPr>
          <w:p w14:paraId="27B45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447" w:type="dxa"/>
            <w:vAlign w:val="center"/>
          </w:tcPr>
          <w:p w14:paraId="60C5D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F32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2795" w:type="dxa"/>
            <w:vAlign w:val="center"/>
          </w:tcPr>
          <w:p w14:paraId="6718E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所属技术领域</w:t>
            </w:r>
          </w:p>
        </w:tc>
        <w:tc>
          <w:tcPr>
            <w:tcW w:w="6797" w:type="dxa"/>
            <w:gridSpan w:val="3"/>
            <w:vAlign w:val="center"/>
          </w:tcPr>
          <w:p w14:paraId="72320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三级显示</w:t>
            </w:r>
          </w:p>
        </w:tc>
      </w:tr>
      <w:tr w14:paraId="25FE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795" w:type="dxa"/>
            <w:vAlign w:val="center"/>
          </w:tcPr>
          <w:p w14:paraId="4F087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是否集成电路领域企业</w:t>
            </w:r>
          </w:p>
        </w:tc>
        <w:tc>
          <w:tcPr>
            <w:tcW w:w="6797" w:type="dxa"/>
            <w:gridSpan w:val="3"/>
            <w:vAlign w:val="center"/>
          </w:tcPr>
          <w:p w14:paraId="50706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□</w:t>
            </w:r>
          </w:p>
        </w:tc>
      </w:tr>
      <w:tr w14:paraId="4C21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2795" w:type="dxa"/>
            <w:vAlign w:val="center"/>
          </w:tcPr>
          <w:p w14:paraId="35237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年研发投入合计</w:t>
            </w:r>
          </w:p>
        </w:tc>
        <w:tc>
          <w:tcPr>
            <w:tcW w:w="2310" w:type="dxa"/>
            <w:vAlign w:val="center"/>
          </w:tcPr>
          <w:p w14:paraId="4271F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40" w:type="dxa"/>
            <w:vAlign w:val="center"/>
          </w:tcPr>
          <w:p w14:paraId="4E4D0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年研发投入合计</w:t>
            </w:r>
          </w:p>
        </w:tc>
        <w:tc>
          <w:tcPr>
            <w:tcW w:w="1447" w:type="dxa"/>
            <w:vAlign w:val="center"/>
          </w:tcPr>
          <w:p w14:paraId="16479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4946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795" w:type="dxa"/>
            <w:vAlign w:val="center"/>
          </w:tcPr>
          <w:p w14:paraId="25F56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年销售收入</w:t>
            </w:r>
          </w:p>
        </w:tc>
        <w:tc>
          <w:tcPr>
            <w:tcW w:w="2310" w:type="dxa"/>
            <w:vAlign w:val="center"/>
          </w:tcPr>
          <w:p w14:paraId="1FB5A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40" w:type="dxa"/>
            <w:vAlign w:val="center"/>
          </w:tcPr>
          <w:p w14:paraId="3E41B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年企业研发投入占销售收入比例</w:t>
            </w:r>
          </w:p>
        </w:tc>
        <w:tc>
          <w:tcPr>
            <w:tcW w:w="1447" w:type="dxa"/>
            <w:vAlign w:val="center"/>
          </w:tcPr>
          <w:p w14:paraId="0F292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654F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95" w:type="dxa"/>
            <w:vAlign w:val="center"/>
          </w:tcPr>
          <w:p w14:paraId="51B6C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本年允许加计扣除的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研发费用总额</w:t>
            </w:r>
          </w:p>
        </w:tc>
        <w:tc>
          <w:tcPr>
            <w:tcW w:w="2310" w:type="dxa"/>
          </w:tcPr>
          <w:p w14:paraId="39F90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40" w:type="dxa"/>
            <w:vAlign w:val="center"/>
          </w:tcPr>
          <w:p w14:paraId="2694C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本年允许加计扣除的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研发费用总额</w:t>
            </w:r>
          </w:p>
        </w:tc>
        <w:tc>
          <w:tcPr>
            <w:tcW w:w="1447" w:type="dxa"/>
            <w:vAlign w:val="center"/>
          </w:tcPr>
          <w:p w14:paraId="70C98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416C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9592" w:type="dxa"/>
            <w:gridSpan w:val="4"/>
            <w:tcBorders>
              <w:top w:val="nil"/>
            </w:tcBorders>
            <w:vAlign w:val="center"/>
          </w:tcPr>
          <w:p w14:paraId="120FF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声明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：本确认表上填写的有关内容真实、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完整、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有效、无涉密信息，本企业愿为此承担有关法律责任。</w:t>
            </w:r>
          </w:p>
          <w:p w14:paraId="6EF3A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A185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法定代表人（签名）：           企业（盖章）：</w:t>
            </w:r>
          </w:p>
          <w:p w14:paraId="24FA6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   年  月  日</w:t>
            </w:r>
          </w:p>
        </w:tc>
      </w:tr>
    </w:tbl>
    <w:p w14:paraId="1C073A4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rPr>
          <w:rFonts w:hint="eastAsia" w:ascii="Times New Roman" w:hAnsi="Times New Roman" w:eastAsia="仿宋_GB2312" w:cs="Times New Roman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1.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2024年企业销售收入为企业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《中华人民共和国企业所得税年度纳税申报表（A 类）》（A100000表）中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第1行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的“营业收入”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数据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4"/>
          <w:szCs w:val="24"/>
        </w:rPr>
        <w:t>.202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年、202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研发投入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《中华人民共和国企业所得税年度纳税申报表（A类）》（A10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4"/>
          <w:szCs w:val="24"/>
        </w:rPr>
        <w:t>0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表）中第45行“允许扣除的研发费用合计”数据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202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年、202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本年允许加计扣除的</w:t>
      </w:r>
      <w:r>
        <w:rPr>
          <w:rFonts w:hint="default" w:ascii="Times New Roman" w:hAnsi="Times New Roman" w:eastAsia="仿宋_GB2312" w:cs="Times New Roman"/>
          <w:sz w:val="24"/>
        </w:rPr>
        <w:t>研发费用总额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《中华人民共和国企业所得税年度纳税申报表（A类）》（A10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0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表）中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第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减去48行和49行数据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24"/>
          <w:szCs w:val="24"/>
        </w:rPr>
        <w:t>4.集成电路领域企业请填写《集成电路领域企业有关情况说明》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  <w:szCs w:val="24"/>
        </w:rPr>
        <w:t>.若企业获得高新技术企业证书、科技型中小企业入库编号后企业名称发生变化，请上传市场监管部门出具的企业名称变更证明材料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C262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C33C2"/>
    <w:rsid w:val="04E87D91"/>
    <w:rsid w:val="108C33C2"/>
    <w:rsid w:val="5825461E"/>
    <w:rsid w:val="7763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1189</Words>
  <Characters>1303</Characters>
  <Lines>0</Lines>
  <Paragraphs>0</Paragraphs>
  <TotalTime>1</TotalTime>
  <ScaleCrop>false</ScaleCrop>
  <LinksUpToDate>false</LinksUpToDate>
  <CharactersWithSpaces>1448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2025-06-06T09:06:00Z</dcterms:created>
  <dc:creator>康晓慧</dc:creator>
  <cp:lastModifiedBy>大飞</cp:lastModifiedBy>
  <dcterms:modified xsi:type="dcterms:W3CDTF">2025-06-10T08:43:12Z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FBA0B8E20329498B9AD30696730E9766_11</vt:lpwstr>
  </property>
  <property fmtid="{D5CDD505-2E9C-101B-9397-08002B2CF9AE}" pid="4" name="KSOTemplateDocerSaveRecord">
    <vt:lpwstr>eyJoZGlkIjoiMTk4YWIyNWIyYzA1YTNlYTVhZGNhYzI0ZGNmYTQ2YzciLCJ1c2VySWQiOiI2ODU0MDE2NzAifQ==</vt:lpwstr>
  </property>
</Properties>
</file>